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32B5" w:rsidRDefault="00A46381">
      <w:pPr>
        <w:spacing w:before="240"/>
        <w:jc w:val="center"/>
        <w:rPr>
          <w:rFonts w:ascii="Calibri" w:eastAsia="Calibri" w:hAnsi="Calibri" w:cs="Calibri"/>
          <w:b/>
          <w:sz w:val="24"/>
          <w:szCs w:val="24"/>
        </w:rPr>
      </w:pPr>
      <w:r>
        <w:rPr>
          <w:rFonts w:ascii="Calibri" w:eastAsia="Calibri" w:hAnsi="Calibri" w:cs="Calibri"/>
          <w:b/>
          <w:noProof/>
          <w:sz w:val="24"/>
          <w:szCs w:val="24"/>
          <w:lang w:val="el-GR"/>
        </w:rPr>
        <w:drawing>
          <wp:inline distT="114300" distB="114300" distL="114300" distR="114300">
            <wp:extent cx="1207558" cy="776288"/>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cstate="print"/>
                    <a:srcRect/>
                    <a:stretch>
                      <a:fillRect/>
                    </a:stretch>
                  </pic:blipFill>
                  <pic:spPr>
                    <a:xfrm>
                      <a:off x="0" y="0"/>
                      <a:ext cx="1207558" cy="776288"/>
                    </a:xfrm>
                    <a:prstGeom prst="rect">
                      <a:avLst/>
                    </a:prstGeom>
                    <a:ln/>
                  </pic:spPr>
                </pic:pic>
              </a:graphicData>
            </a:graphic>
          </wp:inline>
        </w:drawing>
      </w:r>
    </w:p>
    <w:p w:rsidR="00DE32B5" w:rsidRDefault="00A46381">
      <w:pPr>
        <w:spacing w:before="240"/>
        <w:rPr>
          <w:rFonts w:ascii="Calibri" w:eastAsia="Calibri" w:hAnsi="Calibri" w:cs="Calibri"/>
          <w:b/>
          <w:sz w:val="24"/>
          <w:szCs w:val="24"/>
        </w:rPr>
      </w:pPr>
      <w:r>
        <w:rPr>
          <w:rFonts w:ascii="Calibri" w:eastAsia="Calibri" w:hAnsi="Calibri" w:cs="Calibri"/>
          <w:b/>
          <w:sz w:val="24"/>
          <w:szCs w:val="24"/>
        </w:rPr>
        <w:t xml:space="preserve">                                                                      ΔΕΛΤΙΟ ΤΥΠΟΥ</w:t>
      </w:r>
    </w:p>
    <w:p w:rsidR="00DE32B5" w:rsidRDefault="00A46381">
      <w:pPr>
        <w:spacing w:before="240"/>
        <w:jc w:val="center"/>
        <w:rPr>
          <w:rFonts w:ascii="Times New Roman" w:eastAsia="Times New Roman" w:hAnsi="Times New Roman" w:cs="Times New Roman"/>
          <w:b/>
          <w:sz w:val="32"/>
          <w:szCs w:val="32"/>
        </w:rPr>
      </w:pPr>
      <w:r>
        <w:rPr>
          <w:rFonts w:ascii="Calibri" w:eastAsia="Calibri" w:hAnsi="Calibri" w:cs="Calibri"/>
          <w:b/>
          <w:sz w:val="24"/>
          <w:szCs w:val="24"/>
        </w:rPr>
        <w:t xml:space="preserve"> </w:t>
      </w:r>
      <w:r>
        <w:rPr>
          <w:rFonts w:ascii="Times New Roman" w:eastAsia="Times New Roman" w:hAnsi="Times New Roman" w:cs="Times New Roman"/>
          <w:b/>
          <w:sz w:val="32"/>
          <w:szCs w:val="32"/>
        </w:rPr>
        <w:t>5</w:t>
      </w:r>
      <w:r>
        <w:rPr>
          <w:rFonts w:ascii="Times New Roman" w:eastAsia="Times New Roman" w:hAnsi="Times New Roman" w:cs="Times New Roman"/>
          <w:b/>
          <w:sz w:val="32"/>
          <w:szCs w:val="32"/>
          <w:vertAlign w:val="superscript"/>
        </w:rPr>
        <w:t>ο</w:t>
      </w:r>
      <w:r>
        <w:rPr>
          <w:rFonts w:ascii="Times New Roman" w:eastAsia="Times New Roman" w:hAnsi="Times New Roman" w:cs="Times New Roman"/>
          <w:b/>
          <w:sz w:val="32"/>
          <w:szCs w:val="32"/>
        </w:rPr>
        <w:t xml:space="preserve"> Φεστιβάλ «Η αντανάκλαση της αναπηρίας στην τέχνη» του Πανεπιστημίου Μακεδονίας</w:t>
      </w:r>
    </w:p>
    <w:p w:rsidR="00DE32B5" w:rsidRDefault="00A46381">
      <w:pPr>
        <w:spacing w:before="240"/>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3-10/12/2023</w:t>
      </w:r>
    </w:p>
    <w:p w:rsidR="00DE32B5" w:rsidRDefault="00A46381">
      <w:pPr>
        <w:spacing w:before="240" w:line="36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DE32B5" w:rsidRDefault="00A46381">
      <w:pPr>
        <w:spacing w:before="240" w:line="36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Θεσσαλονίκη, 8  Νοεμβρίου 2023</w:t>
      </w:r>
    </w:p>
    <w:p w:rsidR="00DE32B5" w:rsidRDefault="00A46381">
      <w:pPr>
        <w:spacing w:before="24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Το Διεθνές Φεστιβάλ </w:t>
      </w:r>
      <w:r>
        <w:rPr>
          <w:rFonts w:ascii="Times New Roman" w:eastAsia="Times New Roman" w:hAnsi="Times New Roman" w:cs="Times New Roman"/>
          <w:i/>
          <w:sz w:val="24"/>
          <w:szCs w:val="24"/>
        </w:rPr>
        <w:t xml:space="preserve">«Η αντανάκλαση της αναπηρίας στην τέχνη – </w:t>
      </w:r>
      <w:proofErr w:type="spellStart"/>
      <w:r>
        <w:rPr>
          <w:rFonts w:ascii="Times New Roman" w:eastAsia="Times New Roman" w:hAnsi="Times New Roman" w:cs="Times New Roman"/>
          <w:i/>
          <w:sz w:val="24"/>
          <w:szCs w:val="24"/>
        </w:rPr>
        <w:t>Reflection</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of</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disability</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in</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art</w:t>
      </w:r>
      <w:proofErr w:type="spellEnd"/>
      <w:r>
        <w:rPr>
          <w:rFonts w:ascii="Times New Roman" w:eastAsia="Times New Roman" w:hAnsi="Times New Roman" w:cs="Times New Roman"/>
          <w:i/>
          <w:sz w:val="24"/>
          <w:szCs w:val="24"/>
        </w:rPr>
        <w:t>» (</w:t>
      </w:r>
      <w:proofErr w:type="spellStart"/>
      <w:r>
        <w:rPr>
          <w:rFonts w:ascii="Times New Roman" w:eastAsia="Times New Roman" w:hAnsi="Times New Roman" w:cs="Times New Roman"/>
          <w:i/>
          <w:sz w:val="24"/>
          <w:szCs w:val="24"/>
        </w:rPr>
        <w:t>iRoDi</w:t>
      </w:r>
      <w:proofErr w:type="spell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ως θεσμός του Πανεπιστημίου Μακεδονίας και ως μονάδα Υποστήριξης της Κοινωνικής Συμπερίληψης μέσω της Τέχνης του Εργαστηρίου Εφαρμογών Εκπαιδευτικής και Κοινωνικής Συμπερίληψης Ατόμων με Δυσκολίες Μάθησης και Προσαρμογής (</w:t>
      </w:r>
      <w:proofErr w:type="spellStart"/>
      <w:r>
        <w:rPr>
          <w:rFonts w:ascii="Times New Roman" w:eastAsia="Times New Roman" w:hAnsi="Times New Roman" w:cs="Times New Roman"/>
          <w:sz w:val="24"/>
          <w:szCs w:val="24"/>
        </w:rPr>
        <w:t>ΕκΚοιΣ</w:t>
      </w:r>
      <w:proofErr w:type="spellEnd"/>
      <w:r>
        <w:rPr>
          <w:rFonts w:ascii="Times New Roman" w:eastAsia="Times New Roman" w:hAnsi="Times New Roman" w:cs="Times New Roman"/>
          <w:sz w:val="24"/>
          <w:szCs w:val="24"/>
        </w:rPr>
        <w:t xml:space="preserve">) διοργανώνεται φέτος για 5η χρονιά από τις 3 έως τις 10 Δεκεμβρίου 2023 στο Πανεπιστήμιο Μακεδονίας. </w:t>
      </w:r>
    </w:p>
    <w:p w:rsidR="00DE32B5" w:rsidRDefault="00A46381">
      <w:pPr>
        <w:spacing w:before="240" w:line="240" w:lineRule="auto"/>
        <w:ind w:firstLine="720"/>
        <w:jc w:val="both"/>
        <w:rPr>
          <w:rFonts w:ascii="Times New Roman" w:eastAsia="Times New Roman" w:hAnsi="Times New Roman" w:cs="Times New Roman"/>
          <w:color w:val="1D2028"/>
          <w:sz w:val="24"/>
          <w:szCs w:val="24"/>
          <w:highlight w:val="yellow"/>
        </w:rPr>
      </w:pPr>
      <w:r>
        <w:rPr>
          <w:rFonts w:ascii="Times New Roman" w:eastAsia="Times New Roman" w:hAnsi="Times New Roman" w:cs="Times New Roman"/>
          <w:sz w:val="24"/>
          <w:szCs w:val="24"/>
        </w:rPr>
        <w:t>Σκοπός του Φεστιβάλ είναι η υποστήριξη και προώθηση της κοινωνικής συμπερίληψης των ατόμων με αναπηρία μέσω της συμμετοχής τους σ</w:t>
      </w:r>
      <w:r w:rsidR="00BB6076">
        <w:rPr>
          <w:rFonts w:ascii="Times New Roman" w:eastAsia="Times New Roman" w:hAnsi="Times New Roman" w:cs="Times New Roman"/>
          <w:sz w:val="24"/>
          <w:szCs w:val="24"/>
        </w:rPr>
        <w:t xml:space="preserve">ε πολιτιστικές εκδηλώσεις καθ’ </w:t>
      </w:r>
      <w:r w:rsidR="00BB6076">
        <w:rPr>
          <w:rFonts w:ascii="Times New Roman" w:eastAsia="Times New Roman" w:hAnsi="Times New Roman" w:cs="Times New Roman"/>
          <w:sz w:val="24"/>
          <w:szCs w:val="24"/>
          <w:lang w:val="el-GR"/>
        </w:rPr>
        <w:t>οποιονδήποτε</w:t>
      </w:r>
      <w:r>
        <w:rPr>
          <w:rFonts w:ascii="Times New Roman" w:eastAsia="Times New Roman" w:hAnsi="Times New Roman" w:cs="Times New Roman"/>
          <w:sz w:val="24"/>
          <w:szCs w:val="24"/>
        </w:rPr>
        <w:t xml:space="preserve"> ρόλο αυτά επιθυμούν, ως ηθοποιοί, σκηνοθέτες, εθελοντές ή απλώς, ως θεατές. Κύριος στόχος του Διεθνούς Φεστιβάλ “Η αντανάκλαση της αναπηρίας στην τέχνη” είναι η ανάδειξη της τέχνης μέσα από την οπτική της αναπηρίας.</w:t>
      </w:r>
    </w:p>
    <w:p w:rsidR="00DE32B5" w:rsidRDefault="00A46381">
      <w:pPr>
        <w:spacing w:before="24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1D2028"/>
          <w:sz w:val="24"/>
          <w:szCs w:val="24"/>
          <w:highlight w:val="white"/>
        </w:rPr>
        <w:t xml:space="preserve">Όσον αφορά στο Διαγωνιστικό Τμήμα των ταινιών, από τις 976 ταινίες όλων των ειδών που υποβλήθηκαν </w:t>
      </w:r>
      <w:r>
        <w:rPr>
          <w:rFonts w:ascii="Times New Roman" w:eastAsia="Times New Roman" w:hAnsi="Times New Roman" w:cs="Times New Roman"/>
          <w:color w:val="1D2228"/>
          <w:sz w:val="24"/>
          <w:szCs w:val="24"/>
          <w:highlight w:val="white"/>
        </w:rPr>
        <w:t xml:space="preserve">μέσω </w:t>
      </w:r>
      <w:proofErr w:type="spellStart"/>
      <w:r>
        <w:rPr>
          <w:rFonts w:ascii="Times New Roman" w:eastAsia="Times New Roman" w:hAnsi="Times New Roman" w:cs="Times New Roman"/>
          <w:color w:val="1D2228"/>
          <w:sz w:val="24"/>
          <w:szCs w:val="24"/>
          <w:highlight w:val="white"/>
        </w:rPr>
        <w:t>filmfreeway</w:t>
      </w:r>
      <w:proofErr w:type="spellEnd"/>
      <w:r>
        <w:rPr>
          <w:rFonts w:ascii="Times New Roman" w:eastAsia="Times New Roman" w:hAnsi="Times New Roman" w:cs="Times New Roman"/>
          <w:color w:val="1D2228"/>
          <w:sz w:val="24"/>
          <w:szCs w:val="24"/>
          <w:highlight w:val="white"/>
        </w:rPr>
        <w:t xml:space="preserve"> και με </w:t>
      </w:r>
      <w:proofErr w:type="spellStart"/>
      <w:r>
        <w:rPr>
          <w:rFonts w:ascii="Times New Roman" w:eastAsia="Times New Roman" w:hAnsi="Times New Roman" w:cs="Times New Roman"/>
          <w:color w:val="1D2228"/>
          <w:sz w:val="24"/>
          <w:szCs w:val="24"/>
          <w:highlight w:val="white"/>
        </w:rPr>
        <w:t>email</w:t>
      </w:r>
      <w:proofErr w:type="spellEnd"/>
      <w:r>
        <w:rPr>
          <w:rFonts w:ascii="Times New Roman" w:eastAsia="Times New Roman" w:hAnsi="Times New Roman" w:cs="Times New Roman"/>
          <w:color w:val="1D2028"/>
          <w:sz w:val="24"/>
          <w:szCs w:val="24"/>
          <w:highlight w:val="white"/>
        </w:rPr>
        <w:t xml:space="preserve"> από όλο τον κόσμο, </w:t>
      </w:r>
      <w:r>
        <w:rPr>
          <w:rFonts w:ascii="Times New Roman" w:eastAsia="Times New Roman" w:hAnsi="Times New Roman" w:cs="Times New Roman"/>
          <w:color w:val="1D2228"/>
          <w:sz w:val="24"/>
          <w:szCs w:val="24"/>
          <w:highlight w:val="white"/>
        </w:rPr>
        <w:t>ε</w:t>
      </w:r>
      <w:r>
        <w:rPr>
          <w:rFonts w:ascii="Times New Roman" w:eastAsia="Times New Roman" w:hAnsi="Times New Roman" w:cs="Times New Roman"/>
          <w:color w:val="1D2228"/>
          <w:sz w:val="24"/>
          <w:szCs w:val="24"/>
        </w:rPr>
        <w:t>πιλέχθηκαν 112 ταινίες.</w:t>
      </w:r>
      <w:r>
        <w:rPr>
          <w:rFonts w:ascii="Times New Roman" w:eastAsia="Times New Roman" w:hAnsi="Times New Roman" w:cs="Times New Roman"/>
          <w:sz w:val="24"/>
          <w:szCs w:val="24"/>
        </w:rPr>
        <w:t xml:space="preserve"> Οι ταινίες περιλαμβάνονται στις θεματικές:  Αυτοπροσδιορισμός, Αναπηρία και Τέχνη, Οικογενειακές σχέσεις, Κοινότητα των Κωφών, Πτυχές της Ζωής, Διαφορετικότητες, Αναπηρία και Αθλητισμός.</w:t>
      </w:r>
    </w:p>
    <w:p w:rsidR="00DE32B5" w:rsidRDefault="00A46381">
      <w:pPr>
        <w:spacing w:before="240" w:line="240" w:lineRule="auto"/>
        <w:ind w:firstLine="720"/>
        <w:jc w:val="both"/>
        <w:rPr>
          <w:rFonts w:ascii="Times New Roman" w:eastAsia="Times New Roman" w:hAnsi="Times New Roman" w:cs="Times New Roman"/>
          <w:color w:val="1D2028"/>
          <w:sz w:val="24"/>
          <w:szCs w:val="24"/>
        </w:rPr>
      </w:pPr>
      <w:r>
        <w:rPr>
          <w:rFonts w:ascii="Times New Roman" w:eastAsia="Times New Roman" w:hAnsi="Times New Roman" w:cs="Times New Roman"/>
          <w:color w:val="1D2028"/>
          <w:sz w:val="24"/>
          <w:szCs w:val="24"/>
        </w:rPr>
        <w:t>Στο καλλιτεχνικό πρόγραμμα του Φεστιβάλ, περιλαμβάνονται προβολές ταινιών, ελληνικών και ξένων παραγωγών, μουσικές παραστάσεις, αθλητικές εκδηλώσεις και πολλές ακόμη καλλιτεχνικές δράσεις.</w:t>
      </w:r>
    </w:p>
    <w:p w:rsidR="00DE32B5" w:rsidRDefault="00A46381">
      <w:pPr>
        <w:spacing w:before="240" w:line="240" w:lineRule="auto"/>
        <w:ind w:firstLine="720"/>
        <w:jc w:val="both"/>
        <w:rPr>
          <w:rFonts w:ascii="Times New Roman" w:eastAsia="Times New Roman" w:hAnsi="Times New Roman" w:cs="Times New Roman"/>
          <w:color w:val="1D2228"/>
          <w:sz w:val="24"/>
          <w:szCs w:val="24"/>
        </w:rPr>
      </w:pPr>
      <w:r>
        <w:rPr>
          <w:rFonts w:ascii="Times New Roman" w:eastAsia="Times New Roman" w:hAnsi="Times New Roman" w:cs="Times New Roman"/>
          <w:color w:val="1D2228"/>
          <w:sz w:val="24"/>
          <w:szCs w:val="24"/>
        </w:rPr>
        <w:t>Το Πρόγραμμα περιλαμβάνει δια ζώσης προβολές στο Αμφιθέατρο Τελετών του Πανεπιστημίου Μακεδονίας στις 3/12, 4/12, 5/12, 8/12 και 9/12. Φέτος, για 1η φορά, τ</w:t>
      </w:r>
      <w:r>
        <w:rPr>
          <w:rFonts w:ascii="Times New Roman" w:eastAsia="Times New Roman" w:hAnsi="Times New Roman" w:cs="Times New Roman"/>
          <w:color w:val="050505"/>
          <w:sz w:val="24"/>
          <w:szCs w:val="24"/>
        </w:rPr>
        <w:t xml:space="preserve">ο Διεθνές Φεστιβάλ συνεργάζεται με την πλατφόρμα </w:t>
      </w:r>
      <w:proofErr w:type="spellStart"/>
      <w:r>
        <w:rPr>
          <w:rFonts w:ascii="Times New Roman" w:eastAsia="Times New Roman" w:hAnsi="Times New Roman" w:cs="Times New Roman"/>
          <w:color w:val="050505"/>
          <w:sz w:val="24"/>
          <w:szCs w:val="24"/>
        </w:rPr>
        <w:t>Filmocracy</w:t>
      </w:r>
      <w:proofErr w:type="spellEnd"/>
      <w:r>
        <w:rPr>
          <w:rFonts w:ascii="Times New Roman" w:eastAsia="Times New Roman" w:hAnsi="Times New Roman" w:cs="Times New Roman"/>
          <w:color w:val="050505"/>
          <w:sz w:val="24"/>
          <w:szCs w:val="24"/>
        </w:rPr>
        <w:t xml:space="preserve">. Έτσι, οι θεατές θα έχουν την ευκαιρία να παρακολουθήσουν </w:t>
      </w:r>
      <w:proofErr w:type="spellStart"/>
      <w:r>
        <w:rPr>
          <w:rFonts w:ascii="Times New Roman" w:eastAsia="Times New Roman" w:hAnsi="Times New Roman" w:cs="Times New Roman"/>
          <w:color w:val="1D2228"/>
          <w:sz w:val="24"/>
          <w:szCs w:val="24"/>
        </w:rPr>
        <w:t>online</w:t>
      </w:r>
      <w:proofErr w:type="spellEnd"/>
      <w:r>
        <w:rPr>
          <w:rFonts w:ascii="Times New Roman" w:eastAsia="Times New Roman" w:hAnsi="Times New Roman" w:cs="Times New Roman"/>
          <w:color w:val="1D2228"/>
          <w:sz w:val="24"/>
          <w:szCs w:val="24"/>
        </w:rPr>
        <w:t xml:space="preserve"> προβολές μέσω </w:t>
      </w:r>
      <w:proofErr w:type="spellStart"/>
      <w:r>
        <w:rPr>
          <w:rFonts w:ascii="Times New Roman" w:eastAsia="Times New Roman" w:hAnsi="Times New Roman" w:cs="Times New Roman"/>
          <w:color w:val="1D2228"/>
          <w:sz w:val="24"/>
          <w:szCs w:val="24"/>
        </w:rPr>
        <w:t>filmocracy</w:t>
      </w:r>
      <w:proofErr w:type="spellEnd"/>
      <w:r>
        <w:rPr>
          <w:rFonts w:ascii="Times New Roman" w:eastAsia="Times New Roman" w:hAnsi="Times New Roman" w:cs="Times New Roman"/>
          <w:color w:val="1D2228"/>
          <w:sz w:val="24"/>
          <w:szCs w:val="24"/>
        </w:rPr>
        <w:t xml:space="preserve"> στις 6/12 και 7/12, ενώ παράλληλα θα υπάρχουν προβολές </w:t>
      </w:r>
      <w:proofErr w:type="spellStart"/>
      <w:r>
        <w:rPr>
          <w:rFonts w:ascii="Times New Roman" w:eastAsia="Times New Roman" w:hAnsi="Times New Roman" w:cs="Times New Roman"/>
          <w:color w:val="1D2228"/>
          <w:sz w:val="24"/>
          <w:szCs w:val="24"/>
        </w:rPr>
        <w:t>on</w:t>
      </w:r>
      <w:proofErr w:type="spellEnd"/>
      <w:r>
        <w:rPr>
          <w:rFonts w:ascii="Times New Roman" w:eastAsia="Times New Roman" w:hAnsi="Times New Roman" w:cs="Times New Roman"/>
          <w:color w:val="1D2228"/>
          <w:sz w:val="24"/>
          <w:szCs w:val="24"/>
        </w:rPr>
        <w:t xml:space="preserve"> </w:t>
      </w:r>
      <w:proofErr w:type="spellStart"/>
      <w:r>
        <w:rPr>
          <w:rFonts w:ascii="Times New Roman" w:eastAsia="Times New Roman" w:hAnsi="Times New Roman" w:cs="Times New Roman"/>
          <w:color w:val="1D2228"/>
          <w:sz w:val="24"/>
          <w:szCs w:val="24"/>
        </w:rPr>
        <w:t>demand</w:t>
      </w:r>
      <w:proofErr w:type="spellEnd"/>
      <w:r>
        <w:rPr>
          <w:rFonts w:ascii="Times New Roman" w:eastAsia="Times New Roman" w:hAnsi="Times New Roman" w:cs="Times New Roman"/>
          <w:color w:val="1D2228"/>
          <w:sz w:val="24"/>
          <w:szCs w:val="24"/>
        </w:rPr>
        <w:t xml:space="preserve"> μέσω </w:t>
      </w:r>
      <w:proofErr w:type="spellStart"/>
      <w:r>
        <w:rPr>
          <w:rFonts w:ascii="Times New Roman" w:eastAsia="Times New Roman" w:hAnsi="Times New Roman" w:cs="Times New Roman"/>
          <w:color w:val="1D2228"/>
          <w:sz w:val="24"/>
          <w:szCs w:val="24"/>
        </w:rPr>
        <w:t>filmocracy</w:t>
      </w:r>
      <w:proofErr w:type="spellEnd"/>
      <w:r>
        <w:rPr>
          <w:rFonts w:ascii="Times New Roman" w:eastAsia="Times New Roman" w:hAnsi="Times New Roman" w:cs="Times New Roman"/>
          <w:color w:val="1D2228"/>
          <w:sz w:val="24"/>
          <w:szCs w:val="24"/>
        </w:rPr>
        <w:t xml:space="preserve"> κατά το διάστημα 2/12-10/12.</w:t>
      </w:r>
    </w:p>
    <w:p w:rsidR="00DE32B5" w:rsidRDefault="00DE32B5">
      <w:pPr>
        <w:shd w:val="clear" w:color="auto" w:fill="FFFFFF"/>
        <w:spacing w:line="240" w:lineRule="auto"/>
        <w:ind w:firstLine="720"/>
        <w:jc w:val="both"/>
        <w:rPr>
          <w:rFonts w:ascii="Times New Roman" w:eastAsia="Times New Roman" w:hAnsi="Times New Roman" w:cs="Times New Roman"/>
          <w:color w:val="1D2228"/>
          <w:sz w:val="24"/>
          <w:szCs w:val="24"/>
        </w:rPr>
      </w:pPr>
    </w:p>
    <w:p w:rsidR="00DE32B5" w:rsidRDefault="00A46381">
      <w:pPr>
        <w:shd w:val="clear" w:color="auto" w:fill="FFFFFF"/>
        <w:spacing w:line="240" w:lineRule="auto"/>
        <w:ind w:firstLine="720"/>
        <w:jc w:val="both"/>
        <w:rPr>
          <w:rFonts w:ascii="Times New Roman" w:eastAsia="Times New Roman" w:hAnsi="Times New Roman" w:cs="Times New Roman"/>
          <w:color w:val="1D2028"/>
          <w:sz w:val="24"/>
          <w:szCs w:val="24"/>
          <w:highlight w:val="white"/>
        </w:rPr>
      </w:pPr>
      <w:r>
        <w:rPr>
          <w:rFonts w:ascii="Times New Roman" w:eastAsia="Times New Roman" w:hAnsi="Times New Roman" w:cs="Times New Roman"/>
          <w:color w:val="1D2028"/>
          <w:sz w:val="24"/>
          <w:szCs w:val="24"/>
          <w:highlight w:val="white"/>
        </w:rPr>
        <w:lastRenderedPageBreak/>
        <w:t xml:space="preserve">Η Κριτική Επιτροπή του 5ου Διεθνούς Φεστιβάλ </w:t>
      </w:r>
      <w:r>
        <w:rPr>
          <w:rFonts w:ascii="Times New Roman" w:eastAsia="Times New Roman" w:hAnsi="Times New Roman" w:cs="Times New Roman"/>
          <w:i/>
          <w:sz w:val="24"/>
          <w:szCs w:val="24"/>
        </w:rPr>
        <w:t xml:space="preserve">«Η αντανάκλαση της αναπηρίας στην τέχνη – </w:t>
      </w:r>
      <w:proofErr w:type="spellStart"/>
      <w:r>
        <w:rPr>
          <w:rFonts w:ascii="Times New Roman" w:eastAsia="Times New Roman" w:hAnsi="Times New Roman" w:cs="Times New Roman"/>
          <w:i/>
          <w:sz w:val="24"/>
          <w:szCs w:val="24"/>
        </w:rPr>
        <w:t>Reflection</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of</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disability</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in</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art</w:t>
      </w:r>
      <w:proofErr w:type="spellEnd"/>
      <w:r>
        <w:rPr>
          <w:rFonts w:ascii="Times New Roman" w:eastAsia="Times New Roman" w:hAnsi="Times New Roman" w:cs="Times New Roman"/>
          <w:i/>
          <w:sz w:val="24"/>
          <w:szCs w:val="24"/>
        </w:rPr>
        <w:t>» (</w:t>
      </w:r>
      <w:proofErr w:type="spellStart"/>
      <w:r>
        <w:rPr>
          <w:rFonts w:ascii="Times New Roman" w:eastAsia="Times New Roman" w:hAnsi="Times New Roman" w:cs="Times New Roman"/>
          <w:i/>
          <w:sz w:val="24"/>
          <w:szCs w:val="24"/>
        </w:rPr>
        <w:t>iRoDi</w:t>
      </w:r>
      <w:proofErr w:type="spellEnd"/>
      <w:r>
        <w:rPr>
          <w:rFonts w:ascii="Times New Roman" w:eastAsia="Times New Roman" w:hAnsi="Times New Roman" w:cs="Times New Roman"/>
          <w:i/>
          <w:sz w:val="24"/>
          <w:szCs w:val="24"/>
        </w:rPr>
        <w:t xml:space="preserve">) </w:t>
      </w:r>
      <w:r>
        <w:rPr>
          <w:rFonts w:ascii="Times New Roman" w:eastAsia="Times New Roman" w:hAnsi="Times New Roman" w:cs="Times New Roman"/>
          <w:color w:val="1D2028"/>
          <w:sz w:val="24"/>
          <w:szCs w:val="24"/>
          <w:highlight w:val="white"/>
        </w:rPr>
        <w:t>αποτελείται από τους/τις:</w:t>
      </w:r>
    </w:p>
    <w:p w:rsidR="00DE32B5" w:rsidRDefault="00DE32B5">
      <w:pPr>
        <w:shd w:val="clear" w:color="auto" w:fill="FFFFFF"/>
        <w:spacing w:line="240" w:lineRule="auto"/>
        <w:ind w:firstLine="720"/>
        <w:jc w:val="both"/>
        <w:rPr>
          <w:rFonts w:ascii="Times New Roman" w:eastAsia="Times New Roman" w:hAnsi="Times New Roman" w:cs="Times New Roman"/>
          <w:color w:val="1D2028"/>
          <w:sz w:val="24"/>
          <w:szCs w:val="24"/>
          <w:highlight w:val="white"/>
        </w:rPr>
      </w:pPr>
    </w:p>
    <w:p w:rsidR="00DE32B5" w:rsidRDefault="00A46381">
      <w:pPr>
        <w:spacing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b/>
          <w:sz w:val="24"/>
          <w:szCs w:val="24"/>
        </w:rPr>
        <w:t>Matjaž</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Debevc</w:t>
      </w:r>
      <w:proofErr w:type="spellEnd"/>
      <w:r>
        <w:rPr>
          <w:rFonts w:ascii="Times New Roman" w:eastAsia="Times New Roman" w:hAnsi="Times New Roman" w:cs="Times New Roman"/>
          <w:b/>
          <w:sz w:val="24"/>
          <w:szCs w:val="24"/>
        </w:rPr>
        <w:br/>
      </w:r>
      <w:r>
        <w:rPr>
          <w:rFonts w:ascii="Times New Roman" w:eastAsia="Times New Roman" w:hAnsi="Times New Roman" w:cs="Times New Roman"/>
          <w:sz w:val="24"/>
          <w:szCs w:val="24"/>
        </w:rPr>
        <w:t xml:space="preserve">Ο Δρ. </w:t>
      </w:r>
      <w:proofErr w:type="spellStart"/>
      <w:r>
        <w:rPr>
          <w:rFonts w:ascii="Times New Roman" w:eastAsia="Times New Roman" w:hAnsi="Times New Roman" w:cs="Times New Roman"/>
          <w:sz w:val="24"/>
          <w:szCs w:val="24"/>
        </w:rPr>
        <w:t>Matjaž</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Debevc</w:t>
      </w:r>
      <w:proofErr w:type="spellEnd"/>
      <w:r>
        <w:rPr>
          <w:rFonts w:ascii="Times New Roman" w:eastAsia="Times New Roman" w:hAnsi="Times New Roman" w:cs="Times New Roman"/>
          <w:sz w:val="24"/>
          <w:szCs w:val="24"/>
        </w:rPr>
        <w:t xml:space="preserve">, συνταξιούχος Αναπληρωτής Καθηγητής εργάζεται στο Πανεπιστήμιο του </w:t>
      </w:r>
      <w:proofErr w:type="spellStart"/>
      <w:r>
        <w:rPr>
          <w:rFonts w:ascii="Times New Roman" w:eastAsia="Times New Roman" w:hAnsi="Times New Roman" w:cs="Times New Roman"/>
          <w:sz w:val="24"/>
          <w:szCs w:val="24"/>
        </w:rPr>
        <w:t>Μάριμπορ</w:t>
      </w:r>
      <w:proofErr w:type="spellEnd"/>
      <w:r>
        <w:rPr>
          <w:rFonts w:ascii="Times New Roman" w:eastAsia="Times New Roman" w:hAnsi="Times New Roman" w:cs="Times New Roman"/>
          <w:sz w:val="24"/>
          <w:szCs w:val="24"/>
        </w:rPr>
        <w:t xml:space="preserve"> της Σλοβενίας, στο Ινστιτούτο των Μέσων Επικοινωνίας. Τα ερευνητικά του ενδιαφέροντα περιλαμβάνουν την αλληλεπίδραση ανθρώπου-υπολογιστή, τη χρηστικότητα, την ηλεκτρονική μάθηση, την οπτική επικοινωνία και την προσβασιμότητα. Αυτή η τεχνογνωσία αφορά κυρίως το τεχνικό επίπεδο, αλλά και τη συμβολή στην ανάπτυξη πολιτικών και πλαισίων προσόντων σε αντίστοιχες δραστηριότητες. Συμμετείχε ως επικεφαλής και ως συνεργάτης σε περισσότερα από 70 ευρωπαϊκά και εθνικά έργα.</w:t>
      </w:r>
    </w:p>
    <w:p w:rsidR="00DE32B5" w:rsidRDefault="00DE32B5">
      <w:pPr>
        <w:spacing w:line="240" w:lineRule="auto"/>
        <w:jc w:val="both"/>
        <w:rPr>
          <w:rFonts w:ascii="Times New Roman" w:eastAsia="Times New Roman" w:hAnsi="Times New Roman" w:cs="Times New Roman"/>
          <w:sz w:val="24"/>
          <w:szCs w:val="24"/>
        </w:rPr>
      </w:pPr>
    </w:p>
    <w:p w:rsidR="00DE32B5" w:rsidRDefault="00A46381">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Αγγελική Πέτρου </w:t>
      </w:r>
    </w:p>
    <w:p w:rsidR="00DE32B5" w:rsidRDefault="00A46381">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Κάτοχος πτυχίου Κινηματογραφικών Σπουδών από το Πανεπιστήμιο </w:t>
      </w:r>
      <w:proofErr w:type="spellStart"/>
      <w:r>
        <w:rPr>
          <w:rFonts w:ascii="Times New Roman" w:eastAsia="Times New Roman" w:hAnsi="Times New Roman" w:cs="Times New Roman"/>
          <w:sz w:val="24"/>
          <w:szCs w:val="24"/>
        </w:rPr>
        <w:t>Middlesex</w:t>
      </w:r>
      <w:proofErr w:type="spellEnd"/>
      <w:r>
        <w:rPr>
          <w:rFonts w:ascii="Times New Roman" w:eastAsia="Times New Roman" w:hAnsi="Times New Roman" w:cs="Times New Roman"/>
          <w:sz w:val="24"/>
          <w:szCs w:val="24"/>
        </w:rPr>
        <w:t xml:space="preserve"> στο Λονδίνο και μεταπτυχιακού τίτλου στη Σύγχρονη Κουλτούρα Κινηματογράφου από το </w:t>
      </w:r>
      <w:proofErr w:type="spellStart"/>
      <w:r>
        <w:rPr>
          <w:rFonts w:ascii="Times New Roman" w:eastAsia="Times New Roman" w:hAnsi="Times New Roman" w:cs="Times New Roman"/>
          <w:sz w:val="24"/>
          <w:szCs w:val="24"/>
        </w:rPr>
        <w:t>King’s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College</w:t>
      </w:r>
      <w:proofErr w:type="spellEnd"/>
      <w:r>
        <w:rPr>
          <w:rFonts w:ascii="Times New Roman" w:eastAsia="Times New Roman" w:hAnsi="Times New Roman" w:cs="Times New Roman"/>
          <w:sz w:val="24"/>
          <w:szCs w:val="24"/>
        </w:rPr>
        <w:t>. Είναι η Συντονίστρια του Διεθνούς Προγράμματος στο Διεθνές Φεστιβάλ Ντοκιμαντέρ Θεσσαλονίκης (</w:t>
      </w:r>
      <w:proofErr w:type="spellStart"/>
      <w:r>
        <w:rPr>
          <w:rFonts w:ascii="Times New Roman" w:eastAsia="Times New Roman" w:hAnsi="Times New Roman" w:cs="Times New Roman"/>
          <w:sz w:val="24"/>
          <w:szCs w:val="24"/>
        </w:rPr>
        <w:t>TiDF</w:t>
      </w:r>
      <w:proofErr w:type="spellEnd"/>
      <w:r>
        <w:rPr>
          <w:rFonts w:ascii="Times New Roman" w:eastAsia="Times New Roman" w:hAnsi="Times New Roman" w:cs="Times New Roman"/>
          <w:sz w:val="24"/>
          <w:szCs w:val="24"/>
        </w:rPr>
        <w:t>), επίτιμο μέλος της ομάδας του Διεθνούς Φεστιβάλ Κινηματογράφου Θεσσαλονίκης (TIFF) από το 2007, και έχει συμμετάσχει στην παραγωγή περισσότερων από 30 φεστιβάλ. Τα τελευταία 10 χρόνια προγραμματίζει το Τμήμα Νέων (</w:t>
      </w:r>
      <w:proofErr w:type="spellStart"/>
      <w:r>
        <w:rPr>
          <w:rFonts w:ascii="Times New Roman" w:eastAsia="Times New Roman" w:hAnsi="Times New Roman" w:cs="Times New Roman"/>
          <w:sz w:val="24"/>
          <w:szCs w:val="24"/>
        </w:rPr>
        <w:t>NextGen</w:t>
      </w:r>
      <w:proofErr w:type="spellEnd"/>
      <w:r>
        <w:rPr>
          <w:rFonts w:ascii="Times New Roman" w:eastAsia="Times New Roman" w:hAnsi="Times New Roman" w:cs="Times New Roman"/>
          <w:sz w:val="24"/>
          <w:szCs w:val="24"/>
        </w:rPr>
        <w:t xml:space="preserve">) τόσο του </w:t>
      </w:r>
      <w:proofErr w:type="spellStart"/>
      <w:r>
        <w:rPr>
          <w:rFonts w:ascii="Times New Roman" w:eastAsia="Times New Roman" w:hAnsi="Times New Roman" w:cs="Times New Roman"/>
          <w:sz w:val="24"/>
          <w:szCs w:val="24"/>
        </w:rPr>
        <w:t>TiDF</w:t>
      </w:r>
      <w:proofErr w:type="spellEnd"/>
      <w:r>
        <w:rPr>
          <w:rFonts w:ascii="Times New Roman" w:eastAsia="Times New Roman" w:hAnsi="Times New Roman" w:cs="Times New Roman"/>
          <w:sz w:val="24"/>
          <w:szCs w:val="24"/>
        </w:rPr>
        <w:t>, όσο και του TIFF, καθώς επίσης οργανώνει αφιερώματα και προβολές για το TIFF και την ετήσια δραστηριότητά του.</w:t>
      </w:r>
    </w:p>
    <w:p w:rsidR="00DE32B5" w:rsidRDefault="00DE32B5">
      <w:pPr>
        <w:spacing w:line="240" w:lineRule="auto"/>
        <w:jc w:val="both"/>
        <w:rPr>
          <w:rFonts w:ascii="Times New Roman" w:eastAsia="Times New Roman" w:hAnsi="Times New Roman" w:cs="Times New Roman"/>
          <w:b/>
          <w:sz w:val="24"/>
          <w:szCs w:val="24"/>
        </w:rPr>
      </w:pPr>
    </w:p>
    <w:p w:rsidR="00DE32B5" w:rsidRDefault="00A46381">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Τσακίρη Μαρία</w:t>
      </w:r>
    </w:p>
    <w:p w:rsidR="00DE32B5" w:rsidRDefault="00A46381">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Λέκτορας στο Ευρωπαϊκό Πανεπιστήμιο Κύπρου με 16 χρόνια εμπειρίας στη διδασκαλία και υποστήριξη μαθητών και παιδιών με αναπηρία σε όλες τις εκπαιδευτικές βαθμίδες (https://euc.ac.cy/el/faculty-profiles/maria-tsakiri/). Τα τρέχοντα ερευνητικά της ενδιαφέροντα αφορούν τη συμπεριληπτική εκπαίδευση, τις πολιτικές και τον ακτιβισμό της αναπηρίας, τη </w:t>
      </w:r>
      <w:proofErr w:type="spellStart"/>
      <w:r>
        <w:rPr>
          <w:rFonts w:ascii="Times New Roman" w:eastAsia="Times New Roman" w:hAnsi="Times New Roman" w:cs="Times New Roman"/>
          <w:sz w:val="24"/>
          <w:szCs w:val="24"/>
        </w:rPr>
        <w:t>διατομεακότητα</w:t>
      </w:r>
      <w:proofErr w:type="spellEnd"/>
      <w:r>
        <w:rPr>
          <w:rFonts w:ascii="Times New Roman" w:eastAsia="Times New Roman" w:hAnsi="Times New Roman" w:cs="Times New Roman"/>
          <w:sz w:val="24"/>
          <w:szCs w:val="24"/>
        </w:rPr>
        <w:t xml:space="preserve">, καθώς και </w:t>
      </w:r>
      <w:bookmarkStart w:id="0" w:name="_GoBack"/>
      <w:bookmarkEnd w:id="0"/>
      <w:r>
        <w:rPr>
          <w:rFonts w:ascii="Times New Roman" w:eastAsia="Times New Roman" w:hAnsi="Times New Roman" w:cs="Times New Roman"/>
          <w:sz w:val="24"/>
          <w:szCs w:val="24"/>
        </w:rPr>
        <w:t>πολιτιστικές αναπαραστάσεις και τα κινηματογραφικά φεστιβάλ για την αναπηρία.</w:t>
      </w:r>
    </w:p>
    <w:p w:rsidR="00DE32B5" w:rsidRDefault="00DE32B5">
      <w:pPr>
        <w:spacing w:line="240" w:lineRule="auto"/>
        <w:jc w:val="both"/>
        <w:rPr>
          <w:rFonts w:ascii="Times New Roman" w:eastAsia="Times New Roman" w:hAnsi="Times New Roman" w:cs="Times New Roman"/>
          <w:sz w:val="24"/>
          <w:szCs w:val="24"/>
        </w:rPr>
      </w:pPr>
    </w:p>
    <w:p w:rsidR="00DE32B5" w:rsidRDefault="00A46381">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Φύκα Γεωργία</w:t>
      </w:r>
    </w:p>
    <w:p w:rsidR="00DE32B5" w:rsidRDefault="00A46381">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Κοινωνική λειτουργός με εξειδίκευση στις Σπουδές Αναπηρίας (</w:t>
      </w:r>
      <w:proofErr w:type="spellStart"/>
      <w:r>
        <w:rPr>
          <w:rFonts w:ascii="Times New Roman" w:eastAsia="Times New Roman" w:hAnsi="Times New Roman" w:cs="Times New Roman"/>
          <w:sz w:val="24"/>
          <w:szCs w:val="24"/>
        </w:rPr>
        <w:t>Disability</w:t>
      </w:r>
      <w:proofErr w:type="spellEnd"/>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Studies</w:t>
      </w:r>
      <w:proofErr w:type="spellEnd"/>
      <w:r>
        <w:rPr>
          <w:rFonts w:ascii="Times New Roman" w:eastAsia="Times New Roman" w:hAnsi="Times New Roman" w:cs="Times New Roman"/>
          <w:sz w:val="24"/>
          <w:szCs w:val="24"/>
        </w:rPr>
        <w:t xml:space="preserve">) στο Πανεπιστήμιο του </w:t>
      </w:r>
      <w:proofErr w:type="spellStart"/>
      <w:r>
        <w:rPr>
          <w:rFonts w:ascii="Times New Roman" w:eastAsia="Times New Roman" w:hAnsi="Times New Roman" w:cs="Times New Roman"/>
          <w:sz w:val="24"/>
          <w:szCs w:val="24"/>
        </w:rPr>
        <w:t>Leeds</w:t>
      </w:r>
      <w:proofErr w:type="spellEnd"/>
      <w:r>
        <w:rPr>
          <w:rFonts w:ascii="Times New Roman" w:eastAsia="Times New Roman" w:hAnsi="Times New Roman" w:cs="Times New Roman"/>
          <w:sz w:val="24"/>
          <w:szCs w:val="24"/>
        </w:rPr>
        <w:t xml:space="preserve"> και στη Διοίκηση Υπηρεσιών Υγείας. Έχει ασχοληθεί επί σειρά ετών με την υποστήριξη των δικαιωμάτων των ανθρώπων με αναπηρία με βασικό ενδιαφέρον τις πολιτικές αναπηρίας και το Κίνημα για την Ανεξάρτητη Διαβίωση. Εργάστηκε ως Γενική διευθύντρια στο ΑΝΑΠΗΡΙΑ ΤΩΡΑ και το www.disabled.gr και σε σειρά προγραμμάτων και μελετών με θέμα την αναπηρία, όπως απασχόληση, τουρισμός, ανεξάρτητη διαβίωση, εκπαίδευση κ.τ.λ. Συμμετέχει σε εθελοντικές οργανώσεις αναπηρίας όπως στο σωματείο ΑΛΛΗ ΟΨΗ, www.alli-opsi.gr, που είναι ιδρυτικό μέλος και πρώην πρόεδρος, την Κίνηση Ανάπηρων Καλλιτεχνών και την Κίνηση Χειραφέτησης Αναπήρων: ΜΗΔΕΝΙΚΗ ΑΝΟΧΗ (https://www.facebook.com/DisArtMove/)</w:t>
      </w:r>
    </w:p>
    <w:p w:rsidR="00DE32B5" w:rsidRDefault="00DE32B5">
      <w:pPr>
        <w:spacing w:line="240" w:lineRule="auto"/>
        <w:jc w:val="both"/>
        <w:rPr>
          <w:rFonts w:ascii="Times New Roman" w:eastAsia="Times New Roman" w:hAnsi="Times New Roman" w:cs="Times New Roman"/>
          <w:sz w:val="24"/>
          <w:szCs w:val="24"/>
        </w:rPr>
      </w:pPr>
    </w:p>
    <w:p w:rsidR="00DE32B5" w:rsidRDefault="00A46381">
      <w:pPr>
        <w:spacing w:line="240" w:lineRule="auto"/>
        <w:jc w:val="both"/>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Νταντανιδης</w:t>
      </w:r>
      <w:proofErr w:type="spellEnd"/>
      <w:r>
        <w:rPr>
          <w:rFonts w:ascii="Times New Roman" w:eastAsia="Times New Roman" w:hAnsi="Times New Roman" w:cs="Times New Roman"/>
          <w:b/>
          <w:sz w:val="24"/>
          <w:szCs w:val="24"/>
        </w:rPr>
        <w:t xml:space="preserve"> Σπύρος</w:t>
      </w:r>
    </w:p>
    <w:p w:rsidR="00DE32B5" w:rsidRDefault="00A46381">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Απόφοιτος της Σχολής Κινηματογράφου του Πανεπιστημίου </w:t>
      </w:r>
      <w:proofErr w:type="spellStart"/>
      <w:r>
        <w:rPr>
          <w:rFonts w:ascii="Times New Roman" w:eastAsia="Times New Roman" w:hAnsi="Times New Roman" w:cs="Times New Roman"/>
          <w:sz w:val="24"/>
          <w:szCs w:val="24"/>
        </w:rPr>
        <w:t>Kingston</w:t>
      </w:r>
      <w:proofErr w:type="spellEnd"/>
      <w:r>
        <w:rPr>
          <w:rFonts w:ascii="Times New Roman" w:eastAsia="Times New Roman" w:hAnsi="Times New Roman" w:cs="Times New Roman"/>
          <w:sz w:val="24"/>
          <w:szCs w:val="24"/>
        </w:rPr>
        <w:t xml:space="preserve"> της Αγγλίας, </w:t>
      </w:r>
      <w:proofErr w:type="spellStart"/>
      <w:r>
        <w:rPr>
          <w:rFonts w:ascii="Times New Roman" w:eastAsia="Times New Roman" w:hAnsi="Times New Roman" w:cs="Times New Roman"/>
          <w:sz w:val="24"/>
          <w:szCs w:val="24"/>
        </w:rPr>
        <w:t>CoCreator</w:t>
      </w:r>
      <w:proofErr w:type="spellEnd"/>
      <w:r>
        <w:rPr>
          <w:rFonts w:ascii="Times New Roman" w:eastAsia="Times New Roman" w:hAnsi="Times New Roman" w:cs="Times New Roman"/>
          <w:sz w:val="24"/>
          <w:szCs w:val="24"/>
        </w:rPr>
        <w:t xml:space="preserve"> των </w:t>
      </w:r>
      <w:proofErr w:type="spellStart"/>
      <w:r>
        <w:rPr>
          <w:rFonts w:ascii="Times New Roman" w:eastAsia="Times New Roman" w:hAnsi="Times New Roman" w:cs="Times New Roman"/>
          <w:sz w:val="24"/>
          <w:szCs w:val="24"/>
        </w:rPr>
        <w:t>Cool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Crips</w:t>
      </w:r>
      <w:proofErr w:type="spellEnd"/>
      <w:r>
        <w:rPr>
          <w:rFonts w:ascii="Times New Roman" w:eastAsia="Times New Roman" w:hAnsi="Times New Roman" w:cs="Times New Roman"/>
          <w:sz w:val="24"/>
          <w:szCs w:val="24"/>
        </w:rPr>
        <w:t xml:space="preserve"> και αντιπρόεδρος του Συλλόγου "Περπατώ". Το ντοκιμαντέρ του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journey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our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masks</w:t>
      </w:r>
      <w:proofErr w:type="spellEnd"/>
      <w:r>
        <w:rPr>
          <w:rFonts w:ascii="Times New Roman" w:eastAsia="Times New Roman" w:hAnsi="Times New Roman" w:cs="Times New Roman"/>
          <w:sz w:val="24"/>
          <w:szCs w:val="24"/>
        </w:rPr>
        <w:t>" βραβεύτηκε στο 2ο Φεστιβάλ "Η αντανάκλαση της αναπηρίας στην τέχνη".</w:t>
      </w:r>
    </w:p>
    <w:p w:rsidR="00DE32B5" w:rsidRDefault="00A46381">
      <w:pPr>
        <w:spacing w:before="240" w:after="240" w:line="240" w:lineRule="auto"/>
        <w:ind w:firstLine="720"/>
        <w:jc w:val="both"/>
        <w:rPr>
          <w:rFonts w:ascii="Calibri" w:eastAsia="Calibri" w:hAnsi="Calibri" w:cs="Calibri"/>
          <w:sz w:val="24"/>
          <w:szCs w:val="24"/>
        </w:rPr>
      </w:pPr>
      <w:r>
        <w:rPr>
          <w:rFonts w:ascii="Times New Roman" w:eastAsia="Times New Roman" w:hAnsi="Times New Roman" w:cs="Times New Roman"/>
          <w:sz w:val="24"/>
          <w:szCs w:val="24"/>
        </w:rPr>
        <w:t>Μείνετε συντονισμένοι, λοιπόν, στην ιστοσελίδα και τα μέσα κοινωνικής δικτύωσης του Φεστιβάλ για την ανακοίνωση του αναλυτικού προγράμματος.</w:t>
      </w:r>
    </w:p>
    <w:p w:rsidR="00DE32B5" w:rsidRDefault="00A46381">
      <w:pPr>
        <w:spacing w:before="240" w:after="240" w:line="240" w:lineRule="auto"/>
        <w:jc w:val="both"/>
        <w:rPr>
          <w:rFonts w:ascii="Calibri" w:eastAsia="Calibri" w:hAnsi="Calibri" w:cs="Calibri"/>
          <w:sz w:val="24"/>
          <w:szCs w:val="24"/>
        </w:rPr>
      </w:pPr>
      <w:r>
        <w:rPr>
          <w:rFonts w:ascii="Calibri" w:eastAsia="Calibri" w:hAnsi="Calibri" w:cs="Calibri"/>
          <w:sz w:val="24"/>
          <w:szCs w:val="24"/>
        </w:rPr>
        <w:lastRenderedPageBreak/>
        <w:t>Για περισσότερες πληροφορίες οι ενδιαφερόμενοι μπορούν να επικοινωνούν με:</w:t>
      </w:r>
    </w:p>
    <w:p w:rsidR="00DE32B5" w:rsidRDefault="00A46381">
      <w:pPr>
        <w:spacing w:before="240" w:after="240" w:line="240" w:lineRule="auto"/>
        <w:jc w:val="both"/>
        <w:rPr>
          <w:rFonts w:ascii="Calibri" w:eastAsia="Calibri" w:hAnsi="Calibri" w:cs="Calibri"/>
          <w:sz w:val="24"/>
          <w:szCs w:val="24"/>
        </w:rPr>
      </w:pPr>
      <w:r>
        <w:rPr>
          <w:rFonts w:ascii="Calibri" w:eastAsia="Calibri" w:hAnsi="Calibri" w:cs="Calibri"/>
          <w:sz w:val="24"/>
          <w:szCs w:val="24"/>
        </w:rPr>
        <w:t xml:space="preserve"> </w:t>
      </w:r>
    </w:p>
    <w:p w:rsidR="00DE32B5" w:rsidRDefault="00A46381">
      <w:pPr>
        <w:spacing w:before="240" w:after="240" w:line="240" w:lineRule="auto"/>
        <w:jc w:val="both"/>
        <w:rPr>
          <w:rFonts w:ascii="Calibri" w:eastAsia="Calibri" w:hAnsi="Calibri" w:cs="Calibri"/>
          <w:sz w:val="24"/>
          <w:szCs w:val="24"/>
        </w:rPr>
      </w:pPr>
      <w:r>
        <w:rPr>
          <w:rFonts w:ascii="Calibri" w:eastAsia="Calibri" w:hAnsi="Calibri" w:cs="Calibri"/>
          <w:sz w:val="24"/>
          <w:szCs w:val="24"/>
        </w:rPr>
        <w:t>Πανεπιστήμιο Μακεδονίας</w:t>
      </w:r>
    </w:p>
    <w:p w:rsidR="00DE32B5" w:rsidRDefault="00A46381">
      <w:pPr>
        <w:spacing w:before="240" w:after="240" w:line="240" w:lineRule="auto"/>
        <w:jc w:val="both"/>
        <w:rPr>
          <w:rFonts w:ascii="Calibri" w:eastAsia="Calibri" w:hAnsi="Calibri" w:cs="Calibri"/>
          <w:sz w:val="24"/>
          <w:szCs w:val="24"/>
        </w:rPr>
      </w:pPr>
      <w:r>
        <w:rPr>
          <w:rFonts w:ascii="Calibri" w:eastAsia="Calibri" w:hAnsi="Calibri" w:cs="Calibri"/>
          <w:sz w:val="24"/>
          <w:szCs w:val="24"/>
        </w:rPr>
        <w:t>Εγνατία 156, Τ.Κ. 546 36, Θεσσαλονίκη</w:t>
      </w:r>
    </w:p>
    <w:p w:rsidR="00DE32B5" w:rsidRDefault="00A46381">
      <w:pPr>
        <w:spacing w:before="240" w:after="240" w:line="240" w:lineRule="auto"/>
        <w:jc w:val="both"/>
        <w:rPr>
          <w:rFonts w:ascii="Calibri" w:eastAsia="Calibri" w:hAnsi="Calibri" w:cs="Calibri"/>
          <w:sz w:val="24"/>
          <w:szCs w:val="24"/>
        </w:rPr>
      </w:pPr>
      <w:r>
        <w:rPr>
          <w:rFonts w:ascii="Calibri" w:eastAsia="Calibri" w:hAnsi="Calibri" w:cs="Calibri"/>
          <w:sz w:val="24"/>
          <w:szCs w:val="24"/>
        </w:rPr>
        <w:t>Τηλέφωνο επικοινωνίας: 2310891350</w:t>
      </w:r>
    </w:p>
    <w:p w:rsidR="00DE32B5" w:rsidRDefault="00A46381">
      <w:pPr>
        <w:spacing w:before="240" w:after="240" w:line="240" w:lineRule="auto"/>
        <w:jc w:val="both"/>
        <w:rPr>
          <w:rFonts w:ascii="Calibri" w:eastAsia="Calibri" w:hAnsi="Calibri" w:cs="Calibri"/>
          <w:sz w:val="24"/>
          <w:szCs w:val="24"/>
        </w:rPr>
      </w:pPr>
      <w:r>
        <w:rPr>
          <w:rFonts w:ascii="Calibri" w:eastAsia="Calibri" w:hAnsi="Calibri" w:cs="Calibri"/>
          <w:sz w:val="24"/>
          <w:szCs w:val="24"/>
        </w:rPr>
        <w:t xml:space="preserve"> </w:t>
      </w:r>
    </w:p>
    <w:p w:rsidR="00DE32B5" w:rsidRDefault="00A46381">
      <w:pPr>
        <w:spacing w:before="240" w:after="240" w:line="240" w:lineRule="auto"/>
        <w:jc w:val="both"/>
        <w:rPr>
          <w:rFonts w:ascii="Calibri" w:eastAsia="Calibri" w:hAnsi="Calibri" w:cs="Calibri"/>
          <w:sz w:val="24"/>
          <w:szCs w:val="24"/>
        </w:rPr>
      </w:pPr>
      <w:r>
        <w:rPr>
          <w:rFonts w:ascii="Calibri" w:eastAsia="Calibri" w:hAnsi="Calibri" w:cs="Calibri"/>
          <w:sz w:val="24"/>
          <w:szCs w:val="24"/>
        </w:rPr>
        <w:t>Ε-</w:t>
      </w:r>
      <w:proofErr w:type="spellStart"/>
      <w:r>
        <w:rPr>
          <w:rFonts w:ascii="Calibri" w:eastAsia="Calibri" w:hAnsi="Calibri" w:cs="Calibri"/>
          <w:sz w:val="24"/>
          <w:szCs w:val="24"/>
        </w:rPr>
        <w:t>mail</w:t>
      </w:r>
      <w:proofErr w:type="spellEnd"/>
      <w:r>
        <w:rPr>
          <w:rFonts w:ascii="Calibri" w:eastAsia="Calibri" w:hAnsi="Calibri" w:cs="Calibri"/>
          <w:sz w:val="24"/>
          <w:szCs w:val="24"/>
        </w:rPr>
        <w:t xml:space="preserve">: </w:t>
      </w:r>
      <w:r>
        <w:rPr>
          <w:rFonts w:ascii="Calibri" w:eastAsia="Calibri" w:hAnsi="Calibri" w:cs="Calibri"/>
          <w:color w:val="0000FF"/>
          <w:sz w:val="24"/>
          <w:szCs w:val="24"/>
          <w:u w:val="single"/>
        </w:rPr>
        <w:t>rod@uom.edu.gr</w:t>
      </w:r>
      <w:r>
        <w:rPr>
          <w:rFonts w:ascii="Calibri" w:eastAsia="Calibri" w:hAnsi="Calibri" w:cs="Calibri"/>
          <w:sz w:val="24"/>
          <w:szCs w:val="24"/>
        </w:rPr>
        <w:t xml:space="preserve"> </w:t>
      </w:r>
    </w:p>
    <w:p w:rsidR="00DE32B5" w:rsidRPr="00A46381" w:rsidRDefault="00A46381">
      <w:pPr>
        <w:spacing w:before="240" w:after="240" w:line="240" w:lineRule="auto"/>
        <w:jc w:val="both"/>
        <w:rPr>
          <w:rFonts w:ascii="Calibri" w:eastAsia="Calibri" w:hAnsi="Calibri" w:cs="Calibri"/>
          <w:sz w:val="24"/>
          <w:szCs w:val="24"/>
          <w:lang w:val="en-US"/>
        </w:rPr>
      </w:pPr>
      <w:r w:rsidRPr="00A46381">
        <w:rPr>
          <w:rFonts w:ascii="Calibri" w:eastAsia="Calibri" w:hAnsi="Calibri" w:cs="Calibri"/>
          <w:sz w:val="24"/>
          <w:szCs w:val="24"/>
          <w:lang w:val="en-US"/>
        </w:rPr>
        <w:t>Website:</w:t>
      </w:r>
      <w:hyperlink r:id="rId5">
        <w:r w:rsidRPr="00A46381">
          <w:rPr>
            <w:rFonts w:ascii="Calibri" w:eastAsia="Calibri" w:hAnsi="Calibri" w:cs="Calibri"/>
            <w:sz w:val="24"/>
            <w:szCs w:val="24"/>
            <w:lang w:val="en-US"/>
          </w:rPr>
          <w:t xml:space="preserve"> </w:t>
        </w:r>
      </w:hyperlink>
      <w:hyperlink r:id="rId6">
        <w:r w:rsidRPr="00A46381">
          <w:rPr>
            <w:rFonts w:ascii="Calibri" w:eastAsia="Calibri" w:hAnsi="Calibri" w:cs="Calibri"/>
            <w:color w:val="0000FF"/>
            <w:sz w:val="24"/>
            <w:szCs w:val="24"/>
            <w:u w:val="single"/>
            <w:lang w:val="en-US"/>
          </w:rPr>
          <w:t>http://rodi.uom.gr/</w:t>
        </w:r>
      </w:hyperlink>
      <w:r w:rsidRPr="00A46381">
        <w:rPr>
          <w:rFonts w:ascii="Calibri" w:eastAsia="Calibri" w:hAnsi="Calibri" w:cs="Calibri"/>
          <w:sz w:val="24"/>
          <w:szCs w:val="24"/>
          <w:lang w:val="en-US"/>
        </w:rPr>
        <w:t xml:space="preserve"> </w:t>
      </w:r>
    </w:p>
    <w:p w:rsidR="00DE32B5" w:rsidRPr="00A46381" w:rsidRDefault="00A46381">
      <w:pPr>
        <w:spacing w:before="240" w:after="240" w:line="240" w:lineRule="auto"/>
        <w:jc w:val="both"/>
        <w:rPr>
          <w:rFonts w:ascii="Calibri" w:eastAsia="Calibri" w:hAnsi="Calibri" w:cs="Calibri"/>
          <w:sz w:val="24"/>
          <w:szCs w:val="24"/>
          <w:lang w:val="en-US"/>
        </w:rPr>
      </w:pPr>
      <w:proofErr w:type="spellStart"/>
      <w:r w:rsidRPr="00A46381">
        <w:rPr>
          <w:rFonts w:ascii="Calibri" w:eastAsia="Calibri" w:hAnsi="Calibri" w:cs="Calibri"/>
          <w:sz w:val="24"/>
          <w:szCs w:val="24"/>
          <w:lang w:val="en-US"/>
        </w:rPr>
        <w:t>Facebook</w:t>
      </w:r>
      <w:proofErr w:type="spellEnd"/>
      <w:r w:rsidRPr="00A46381">
        <w:rPr>
          <w:rFonts w:ascii="Calibri" w:eastAsia="Calibri" w:hAnsi="Calibri" w:cs="Calibri"/>
          <w:sz w:val="24"/>
          <w:szCs w:val="24"/>
          <w:lang w:val="en-US"/>
        </w:rPr>
        <w:t>:</w:t>
      </w:r>
      <w:hyperlink r:id="rId7">
        <w:r w:rsidRPr="00A46381">
          <w:rPr>
            <w:rFonts w:ascii="Calibri" w:eastAsia="Calibri" w:hAnsi="Calibri" w:cs="Calibri"/>
            <w:sz w:val="24"/>
            <w:szCs w:val="24"/>
            <w:lang w:val="en-US"/>
          </w:rPr>
          <w:t xml:space="preserve"> </w:t>
        </w:r>
      </w:hyperlink>
      <w:hyperlink r:id="rId8">
        <w:r w:rsidRPr="00A46381">
          <w:rPr>
            <w:rFonts w:ascii="Calibri" w:eastAsia="Calibri" w:hAnsi="Calibri" w:cs="Calibri"/>
            <w:color w:val="0000FF"/>
            <w:sz w:val="24"/>
            <w:szCs w:val="24"/>
            <w:u w:val="single"/>
            <w:lang w:val="en-US"/>
          </w:rPr>
          <w:t>https://www.facebook.com/rodifestival/</w:t>
        </w:r>
      </w:hyperlink>
      <w:r w:rsidRPr="00A46381">
        <w:rPr>
          <w:rFonts w:ascii="Calibri" w:eastAsia="Calibri" w:hAnsi="Calibri" w:cs="Calibri"/>
          <w:sz w:val="24"/>
          <w:szCs w:val="24"/>
          <w:lang w:val="en-US"/>
        </w:rPr>
        <w:t xml:space="preserve"> </w:t>
      </w:r>
    </w:p>
    <w:p w:rsidR="00DE32B5" w:rsidRPr="00A46381" w:rsidRDefault="00A46381">
      <w:pPr>
        <w:spacing w:before="240" w:after="240" w:line="240" w:lineRule="auto"/>
        <w:jc w:val="both"/>
        <w:rPr>
          <w:rFonts w:ascii="Calibri" w:eastAsia="Calibri" w:hAnsi="Calibri" w:cs="Calibri"/>
          <w:sz w:val="24"/>
          <w:szCs w:val="24"/>
          <w:lang w:val="en-US"/>
        </w:rPr>
      </w:pPr>
      <w:r w:rsidRPr="00A46381">
        <w:rPr>
          <w:rFonts w:ascii="Calibri" w:eastAsia="Calibri" w:hAnsi="Calibri" w:cs="Calibri"/>
          <w:sz w:val="24"/>
          <w:szCs w:val="24"/>
          <w:lang w:val="en-US"/>
        </w:rPr>
        <w:t>Twitter:</w:t>
      </w:r>
      <w:hyperlink r:id="rId9">
        <w:r w:rsidRPr="00A46381">
          <w:rPr>
            <w:rFonts w:ascii="Calibri" w:eastAsia="Calibri" w:hAnsi="Calibri" w:cs="Calibri"/>
            <w:sz w:val="24"/>
            <w:szCs w:val="24"/>
            <w:lang w:val="en-US"/>
          </w:rPr>
          <w:t xml:space="preserve"> </w:t>
        </w:r>
      </w:hyperlink>
      <w:hyperlink r:id="rId10">
        <w:r w:rsidRPr="00A46381">
          <w:rPr>
            <w:rFonts w:ascii="Calibri" w:eastAsia="Calibri" w:hAnsi="Calibri" w:cs="Calibri"/>
            <w:color w:val="0000FF"/>
            <w:sz w:val="24"/>
            <w:szCs w:val="24"/>
            <w:u w:val="single"/>
            <w:lang w:val="en-US"/>
          </w:rPr>
          <w:t>https://twitter.com/rodifestival</w:t>
        </w:r>
      </w:hyperlink>
      <w:r w:rsidRPr="00A46381">
        <w:rPr>
          <w:rFonts w:ascii="Calibri" w:eastAsia="Calibri" w:hAnsi="Calibri" w:cs="Calibri"/>
          <w:sz w:val="24"/>
          <w:szCs w:val="24"/>
          <w:lang w:val="en-US"/>
        </w:rPr>
        <w:t xml:space="preserve"> </w:t>
      </w:r>
    </w:p>
    <w:p w:rsidR="00DE32B5" w:rsidRPr="00A46381" w:rsidRDefault="00A46381">
      <w:pPr>
        <w:spacing w:before="240" w:after="240" w:line="240" w:lineRule="auto"/>
        <w:jc w:val="both"/>
        <w:rPr>
          <w:rFonts w:ascii="Calibri" w:eastAsia="Calibri" w:hAnsi="Calibri" w:cs="Calibri"/>
          <w:sz w:val="24"/>
          <w:szCs w:val="24"/>
          <w:lang w:val="en-US"/>
        </w:rPr>
      </w:pPr>
      <w:proofErr w:type="spellStart"/>
      <w:r w:rsidRPr="00A46381">
        <w:rPr>
          <w:rFonts w:ascii="Calibri" w:eastAsia="Calibri" w:hAnsi="Calibri" w:cs="Calibri"/>
          <w:sz w:val="24"/>
          <w:szCs w:val="24"/>
          <w:lang w:val="en-US"/>
        </w:rPr>
        <w:t>Instagram</w:t>
      </w:r>
      <w:proofErr w:type="spellEnd"/>
      <w:r w:rsidRPr="00A46381">
        <w:rPr>
          <w:rFonts w:ascii="Calibri" w:eastAsia="Calibri" w:hAnsi="Calibri" w:cs="Calibri"/>
          <w:sz w:val="24"/>
          <w:szCs w:val="24"/>
          <w:lang w:val="en-US"/>
        </w:rPr>
        <w:t>:</w:t>
      </w:r>
      <w:hyperlink r:id="rId11">
        <w:r w:rsidRPr="00A46381">
          <w:rPr>
            <w:rFonts w:ascii="Calibri" w:eastAsia="Calibri" w:hAnsi="Calibri" w:cs="Calibri"/>
            <w:sz w:val="24"/>
            <w:szCs w:val="24"/>
            <w:lang w:val="en-US"/>
          </w:rPr>
          <w:t xml:space="preserve"> </w:t>
        </w:r>
      </w:hyperlink>
      <w:hyperlink r:id="rId12">
        <w:r w:rsidRPr="00A46381">
          <w:rPr>
            <w:rFonts w:ascii="Calibri" w:eastAsia="Calibri" w:hAnsi="Calibri" w:cs="Calibri"/>
            <w:color w:val="0000FF"/>
            <w:sz w:val="24"/>
            <w:szCs w:val="24"/>
            <w:u w:val="single"/>
            <w:lang w:val="en-US"/>
          </w:rPr>
          <w:t>https://www.instagram.com/rodifestival/</w:t>
        </w:r>
      </w:hyperlink>
      <w:r w:rsidRPr="00A46381">
        <w:rPr>
          <w:rFonts w:ascii="Calibri" w:eastAsia="Calibri" w:hAnsi="Calibri" w:cs="Calibri"/>
          <w:sz w:val="24"/>
          <w:szCs w:val="24"/>
          <w:lang w:val="en-US"/>
        </w:rPr>
        <w:t xml:space="preserve"> </w:t>
      </w:r>
    </w:p>
    <w:p w:rsidR="00DE32B5" w:rsidRPr="00A46381" w:rsidRDefault="00A46381">
      <w:pPr>
        <w:spacing w:before="240" w:after="240" w:line="240" w:lineRule="auto"/>
        <w:jc w:val="both"/>
        <w:rPr>
          <w:rFonts w:ascii="Calibri" w:eastAsia="Calibri" w:hAnsi="Calibri" w:cs="Calibri"/>
          <w:sz w:val="24"/>
          <w:szCs w:val="24"/>
          <w:lang w:val="en-US"/>
        </w:rPr>
      </w:pPr>
      <w:r w:rsidRPr="00A46381">
        <w:rPr>
          <w:rFonts w:ascii="Calibri" w:eastAsia="Calibri" w:hAnsi="Calibri" w:cs="Calibri"/>
          <w:sz w:val="24"/>
          <w:szCs w:val="24"/>
          <w:lang w:val="en-US"/>
        </w:rPr>
        <w:t xml:space="preserve"> </w:t>
      </w:r>
    </w:p>
    <w:p w:rsidR="00DE32B5" w:rsidRDefault="00A46381">
      <w:pPr>
        <w:spacing w:before="240" w:after="240" w:line="240" w:lineRule="auto"/>
        <w:jc w:val="both"/>
        <w:rPr>
          <w:rFonts w:ascii="Calibri" w:eastAsia="Calibri" w:hAnsi="Calibri" w:cs="Calibri"/>
          <w:i/>
          <w:sz w:val="24"/>
          <w:szCs w:val="24"/>
        </w:rPr>
      </w:pPr>
      <w:r>
        <w:rPr>
          <w:rFonts w:ascii="Calibri" w:eastAsia="Calibri" w:hAnsi="Calibri" w:cs="Calibri"/>
          <w:i/>
          <w:sz w:val="24"/>
          <w:szCs w:val="24"/>
        </w:rPr>
        <w:t>Με την παράκληση να δημοσιευθεί ή να ανακοινωθεί</w:t>
      </w:r>
    </w:p>
    <w:p w:rsidR="00DE32B5" w:rsidRDefault="00A46381">
      <w:pPr>
        <w:spacing w:before="240" w:after="240" w:line="240" w:lineRule="auto"/>
        <w:jc w:val="both"/>
        <w:rPr>
          <w:rFonts w:ascii="Calibri" w:eastAsia="Calibri" w:hAnsi="Calibri" w:cs="Calibri"/>
          <w:sz w:val="24"/>
          <w:szCs w:val="24"/>
        </w:rPr>
      </w:pPr>
      <w:r>
        <w:rPr>
          <w:rFonts w:ascii="Calibri" w:eastAsia="Calibri" w:hAnsi="Calibri" w:cs="Calibri"/>
          <w:sz w:val="24"/>
          <w:szCs w:val="24"/>
        </w:rPr>
        <w:t xml:space="preserve"> </w:t>
      </w:r>
    </w:p>
    <w:p w:rsidR="00DE32B5" w:rsidRDefault="00A46381">
      <w:pPr>
        <w:spacing w:before="240" w:after="240" w:line="240" w:lineRule="auto"/>
        <w:jc w:val="both"/>
        <w:rPr>
          <w:rFonts w:ascii="Calibri" w:eastAsia="Calibri" w:hAnsi="Calibri" w:cs="Calibri"/>
          <w:sz w:val="24"/>
          <w:szCs w:val="24"/>
        </w:rPr>
      </w:pPr>
      <w:r>
        <w:rPr>
          <w:rFonts w:ascii="Calibri" w:eastAsia="Calibri" w:hAnsi="Calibri" w:cs="Calibri"/>
          <w:b/>
          <w:sz w:val="24"/>
          <w:szCs w:val="24"/>
        </w:rPr>
        <w:t>Επικοινωνία για δημοσιογράφους:</w:t>
      </w:r>
      <w:r>
        <w:rPr>
          <w:rFonts w:ascii="Calibri" w:eastAsia="Calibri" w:hAnsi="Calibri" w:cs="Calibri"/>
          <w:sz w:val="24"/>
          <w:szCs w:val="24"/>
        </w:rPr>
        <w:t xml:space="preserve"> </w:t>
      </w:r>
    </w:p>
    <w:p w:rsidR="00A46381" w:rsidRDefault="00A46381">
      <w:pPr>
        <w:spacing w:before="240" w:after="240" w:line="240" w:lineRule="auto"/>
        <w:jc w:val="both"/>
        <w:rPr>
          <w:rFonts w:ascii="Calibri" w:eastAsia="Calibri" w:hAnsi="Calibri" w:cs="Calibri"/>
          <w:sz w:val="24"/>
          <w:szCs w:val="24"/>
        </w:rPr>
      </w:pPr>
      <w:r>
        <w:rPr>
          <w:rFonts w:ascii="Calibri" w:eastAsia="Calibri" w:hAnsi="Calibri" w:cs="Calibri"/>
          <w:sz w:val="24"/>
          <w:szCs w:val="24"/>
        </w:rPr>
        <w:t xml:space="preserve">Καθηγήτρια Ειδικής Αγωγής </w:t>
      </w:r>
    </w:p>
    <w:p w:rsidR="00A46381" w:rsidRDefault="00A46381">
      <w:pPr>
        <w:spacing w:before="240" w:after="240" w:line="240" w:lineRule="auto"/>
        <w:jc w:val="both"/>
        <w:rPr>
          <w:rFonts w:ascii="Calibri" w:eastAsia="Calibri" w:hAnsi="Calibri" w:cs="Calibri"/>
          <w:sz w:val="24"/>
          <w:szCs w:val="24"/>
        </w:rPr>
      </w:pPr>
      <w:r>
        <w:rPr>
          <w:rFonts w:ascii="Calibri" w:eastAsia="Calibri" w:hAnsi="Calibri" w:cs="Calibri"/>
          <w:sz w:val="24"/>
          <w:szCs w:val="24"/>
        </w:rPr>
        <w:t xml:space="preserve">Λευκοθέα </w:t>
      </w:r>
      <w:proofErr w:type="spellStart"/>
      <w:r>
        <w:rPr>
          <w:rFonts w:ascii="Calibri" w:eastAsia="Calibri" w:hAnsi="Calibri" w:cs="Calibri"/>
          <w:sz w:val="24"/>
          <w:szCs w:val="24"/>
        </w:rPr>
        <w:t>Καρτασίδου</w:t>
      </w:r>
      <w:proofErr w:type="spellEnd"/>
      <w:r>
        <w:rPr>
          <w:rFonts w:ascii="Calibri" w:eastAsia="Calibri" w:hAnsi="Calibri" w:cs="Calibri"/>
          <w:sz w:val="24"/>
          <w:szCs w:val="24"/>
        </w:rPr>
        <w:t>,</w:t>
      </w:r>
    </w:p>
    <w:p w:rsidR="00DE32B5" w:rsidRDefault="00A46381">
      <w:pPr>
        <w:spacing w:before="240" w:after="240" w:line="240" w:lineRule="auto"/>
        <w:jc w:val="both"/>
        <w:rPr>
          <w:rFonts w:ascii="Calibri" w:eastAsia="Calibri" w:hAnsi="Calibri" w:cs="Calibri"/>
          <w:sz w:val="24"/>
          <w:szCs w:val="24"/>
        </w:rPr>
      </w:pPr>
      <w:r>
        <w:rPr>
          <w:rFonts w:ascii="Calibri" w:eastAsia="Calibri" w:hAnsi="Calibri" w:cs="Calibri"/>
          <w:sz w:val="24"/>
          <w:szCs w:val="24"/>
        </w:rPr>
        <w:t xml:space="preserve"> </w:t>
      </w:r>
      <w:proofErr w:type="spellStart"/>
      <w:r>
        <w:rPr>
          <w:rFonts w:ascii="Calibri" w:eastAsia="Calibri" w:hAnsi="Calibri" w:cs="Calibri"/>
          <w:sz w:val="24"/>
          <w:szCs w:val="24"/>
        </w:rPr>
        <w:t>τηλ</w:t>
      </w:r>
      <w:proofErr w:type="spellEnd"/>
      <w:r>
        <w:rPr>
          <w:rFonts w:ascii="Calibri" w:eastAsia="Calibri" w:hAnsi="Calibri" w:cs="Calibri"/>
          <w:sz w:val="24"/>
          <w:szCs w:val="24"/>
        </w:rPr>
        <w:t>.: 6944795069</w:t>
      </w:r>
    </w:p>
    <w:p w:rsidR="00DE32B5" w:rsidRDefault="00DE32B5">
      <w:pPr>
        <w:spacing w:before="240" w:after="240"/>
        <w:ind w:firstLine="720"/>
        <w:jc w:val="both"/>
        <w:rPr>
          <w:rFonts w:ascii="Times New Roman" w:eastAsia="Times New Roman" w:hAnsi="Times New Roman" w:cs="Times New Roman"/>
          <w:sz w:val="24"/>
          <w:szCs w:val="24"/>
        </w:rPr>
      </w:pPr>
    </w:p>
    <w:p w:rsidR="00DE32B5" w:rsidRDefault="00A46381">
      <w:pPr>
        <w:spacing w:before="240" w:after="240"/>
        <w:jc w:val="both"/>
        <w:rPr>
          <w:rFonts w:ascii="Calibri" w:eastAsia="Calibri" w:hAnsi="Calibri" w:cs="Calibri"/>
          <w:sz w:val="24"/>
          <w:szCs w:val="24"/>
        </w:rPr>
      </w:pPr>
      <w:r>
        <w:rPr>
          <w:rFonts w:ascii="Calibri" w:eastAsia="Calibri" w:hAnsi="Calibri" w:cs="Calibri"/>
          <w:sz w:val="24"/>
          <w:szCs w:val="24"/>
        </w:rPr>
        <w:t xml:space="preserve"> </w:t>
      </w:r>
    </w:p>
    <w:p w:rsidR="00DE32B5" w:rsidRDefault="00DE32B5">
      <w:pPr>
        <w:rPr>
          <w:rFonts w:ascii="Times New Roman" w:eastAsia="Times New Roman" w:hAnsi="Times New Roman" w:cs="Times New Roman"/>
          <w:sz w:val="24"/>
          <w:szCs w:val="24"/>
        </w:rPr>
      </w:pPr>
    </w:p>
    <w:p w:rsidR="00DE32B5" w:rsidRDefault="00DE32B5">
      <w:pPr>
        <w:rPr>
          <w:color w:val="1D2228"/>
          <w:sz w:val="20"/>
          <w:szCs w:val="20"/>
        </w:rPr>
      </w:pPr>
    </w:p>
    <w:p w:rsidR="00DE32B5" w:rsidRDefault="00A46381">
      <w:pPr>
        <w:rPr>
          <w:color w:val="1D2228"/>
          <w:sz w:val="20"/>
          <w:szCs w:val="20"/>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
    <w:p w:rsidR="00DE32B5" w:rsidRDefault="00DE32B5">
      <w:pPr>
        <w:rPr>
          <w:rFonts w:ascii="Times New Roman" w:eastAsia="Times New Roman" w:hAnsi="Times New Roman" w:cs="Times New Roman"/>
          <w:sz w:val="24"/>
          <w:szCs w:val="24"/>
        </w:rPr>
      </w:pPr>
    </w:p>
    <w:p w:rsidR="00DE32B5" w:rsidRDefault="00DE32B5"/>
    <w:sectPr w:rsidR="00DE32B5" w:rsidSect="0029147D">
      <w:pgSz w:w="11909" w:h="16834"/>
      <w:pgMar w:top="1440" w:right="1440" w:bottom="1440"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20"/>
  <w:characterSpacingControl w:val="doNotCompress"/>
  <w:compat/>
  <w:rsids>
    <w:rsidRoot w:val="00DE32B5"/>
    <w:rsid w:val="0029147D"/>
    <w:rsid w:val="00A46381"/>
    <w:rsid w:val="00BB6076"/>
    <w:rsid w:val="00DE32B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eastAsia="el-G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9147D"/>
  </w:style>
  <w:style w:type="paragraph" w:styleId="1">
    <w:name w:val="heading 1"/>
    <w:basedOn w:val="a"/>
    <w:next w:val="a"/>
    <w:rsid w:val="0029147D"/>
    <w:pPr>
      <w:keepNext/>
      <w:keepLines/>
      <w:spacing w:before="400" w:after="120"/>
      <w:outlineLvl w:val="0"/>
    </w:pPr>
    <w:rPr>
      <w:sz w:val="40"/>
      <w:szCs w:val="40"/>
    </w:rPr>
  </w:style>
  <w:style w:type="paragraph" w:styleId="2">
    <w:name w:val="heading 2"/>
    <w:basedOn w:val="a"/>
    <w:next w:val="a"/>
    <w:rsid w:val="0029147D"/>
    <w:pPr>
      <w:keepNext/>
      <w:keepLines/>
      <w:spacing w:before="360" w:after="120"/>
      <w:outlineLvl w:val="1"/>
    </w:pPr>
    <w:rPr>
      <w:sz w:val="32"/>
      <w:szCs w:val="32"/>
    </w:rPr>
  </w:style>
  <w:style w:type="paragraph" w:styleId="3">
    <w:name w:val="heading 3"/>
    <w:basedOn w:val="a"/>
    <w:next w:val="a"/>
    <w:rsid w:val="0029147D"/>
    <w:pPr>
      <w:keepNext/>
      <w:keepLines/>
      <w:spacing w:before="320" w:after="80"/>
      <w:outlineLvl w:val="2"/>
    </w:pPr>
    <w:rPr>
      <w:color w:val="434343"/>
      <w:sz w:val="28"/>
      <w:szCs w:val="28"/>
    </w:rPr>
  </w:style>
  <w:style w:type="paragraph" w:styleId="4">
    <w:name w:val="heading 4"/>
    <w:basedOn w:val="a"/>
    <w:next w:val="a"/>
    <w:rsid w:val="0029147D"/>
    <w:pPr>
      <w:keepNext/>
      <w:keepLines/>
      <w:spacing w:before="280" w:after="80"/>
      <w:outlineLvl w:val="3"/>
    </w:pPr>
    <w:rPr>
      <w:color w:val="666666"/>
      <w:sz w:val="24"/>
      <w:szCs w:val="24"/>
    </w:rPr>
  </w:style>
  <w:style w:type="paragraph" w:styleId="5">
    <w:name w:val="heading 5"/>
    <w:basedOn w:val="a"/>
    <w:next w:val="a"/>
    <w:rsid w:val="0029147D"/>
    <w:pPr>
      <w:keepNext/>
      <w:keepLines/>
      <w:spacing w:before="240" w:after="80"/>
      <w:outlineLvl w:val="4"/>
    </w:pPr>
    <w:rPr>
      <w:color w:val="666666"/>
    </w:rPr>
  </w:style>
  <w:style w:type="paragraph" w:styleId="6">
    <w:name w:val="heading 6"/>
    <w:basedOn w:val="a"/>
    <w:next w:val="a"/>
    <w:rsid w:val="0029147D"/>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29147D"/>
    <w:tblPr>
      <w:tblCellMar>
        <w:top w:w="0" w:type="dxa"/>
        <w:left w:w="0" w:type="dxa"/>
        <w:bottom w:w="0" w:type="dxa"/>
        <w:right w:w="0" w:type="dxa"/>
      </w:tblCellMar>
    </w:tblPr>
  </w:style>
  <w:style w:type="paragraph" w:styleId="a3">
    <w:name w:val="Title"/>
    <w:basedOn w:val="a"/>
    <w:next w:val="a"/>
    <w:rsid w:val="0029147D"/>
    <w:pPr>
      <w:keepNext/>
      <w:keepLines/>
      <w:spacing w:after="60"/>
    </w:pPr>
    <w:rPr>
      <w:sz w:val="52"/>
      <w:szCs w:val="52"/>
    </w:rPr>
  </w:style>
  <w:style w:type="paragraph" w:styleId="a4">
    <w:name w:val="Subtitle"/>
    <w:basedOn w:val="a"/>
    <w:next w:val="a"/>
    <w:rsid w:val="0029147D"/>
    <w:pPr>
      <w:keepNext/>
      <w:keepLines/>
      <w:spacing w:after="320"/>
    </w:pPr>
    <w:rPr>
      <w:color w:val="666666"/>
      <w:sz w:val="30"/>
      <w:szCs w:val="30"/>
    </w:rPr>
  </w:style>
  <w:style w:type="paragraph" w:styleId="a5">
    <w:name w:val="Balloon Text"/>
    <w:basedOn w:val="a"/>
    <w:link w:val="Char"/>
    <w:uiPriority w:val="99"/>
    <w:semiHidden/>
    <w:unhideWhenUsed/>
    <w:rsid w:val="00BB6076"/>
    <w:pPr>
      <w:spacing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BB607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www.facebook.com/rodifestival/"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facebook.com/rodifestival/" TargetMode="External"/><Relationship Id="rId12" Type="http://schemas.openxmlformats.org/officeDocument/2006/relationships/hyperlink" Target="https://www.instagram.com/rodifestiv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rodi.uom.gr/" TargetMode="External"/><Relationship Id="rId11" Type="http://schemas.openxmlformats.org/officeDocument/2006/relationships/hyperlink" Target="https://www.instagram.com/rodifestival/" TargetMode="External"/><Relationship Id="rId5" Type="http://schemas.openxmlformats.org/officeDocument/2006/relationships/hyperlink" Target="http://rodi.uom.gr/" TargetMode="External"/><Relationship Id="rId10" Type="http://schemas.openxmlformats.org/officeDocument/2006/relationships/hyperlink" Target="https://twitter.com/rodifestival" TargetMode="External"/><Relationship Id="rId4" Type="http://schemas.openxmlformats.org/officeDocument/2006/relationships/image" Target="media/image1.png"/><Relationship Id="rId9" Type="http://schemas.openxmlformats.org/officeDocument/2006/relationships/hyperlink" Target="https://twitter.com/rodifestiva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935</Words>
  <Characters>5052</Characters>
  <Application>Microsoft Office Word</Application>
  <DocSecurity>0</DocSecurity>
  <Lines>42</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Lefka17</dc:creator>
  <cp:lastModifiedBy>User</cp:lastModifiedBy>
  <cp:revision>3</cp:revision>
  <dcterms:created xsi:type="dcterms:W3CDTF">2023-11-07T22:40:00Z</dcterms:created>
  <dcterms:modified xsi:type="dcterms:W3CDTF">2023-11-08T16:41:00Z</dcterms:modified>
</cp:coreProperties>
</file>