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4"/>
        <w:gridCol w:w="2539"/>
        <w:gridCol w:w="2744"/>
      </w:tblGrid>
      <w:tr w:rsidR="0053600C" w14:paraId="6F551FB1" w14:textId="77777777" w:rsidTr="00D845BA">
        <w:trPr>
          <w:trHeight w:val="1895"/>
        </w:trPr>
        <w:tc>
          <w:tcPr>
            <w:tcW w:w="2744" w:type="dxa"/>
            <w:vAlign w:val="center"/>
          </w:tcPr>
          <w:p w14:paraId="589352A2" w14:textId="77777777" w:rsidR="0053600C" w:rsidRDefault="0053600C" w:rsidP="0038579B">
            <w:pPr>
              <w:autoSpaceDE w:val="0"/>
              <w:autoSpaceDN w:val="0"/>
              <w:adjustRightInd w:val="0"/>
              <w:jc w:val="center"/>
              <w:rPr>
                <w:rFonts w:ascii="Arial" w:eastAsia="Calibri" w:hAnsi="Arial" w:cs="Arial"/>
                <w:b/>
                <w:bCs/>
              </w:rPr>
            </w:pPr>
            <w:r>
              <w:rPr>
                <w:rFonts w:ascii="Times New Roman" w:hAnsi="Times New Roman" w:cs="Times New Roman"/>
                <w:b/>
                <w:bCs/>
                <w:noProof/>
                <w:lang w:eastAsia="el-GR"/>
              </w:rPr>
              <w:drawing>
                <wp:inline distT="0" distB="0" distL="0" distR="0" wp14:anchorId="2DDCED0D" wp14:editId="75286A78">
                  <wp:extent cx="1123333" cy="692150"/>
                  <wp:effectExtent l="0" t="0" r="635" b="0"/>
                  <wp:docPr id="2" name="Εικόνα 1" descr="E:\UOM_logo_new_GR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OM_logo_new_GR300.JPG"/>
                          <pic:cNvPicPr>
                            <a:picLocks noChangeAspect="1" noChangeArrowheads="1"/>
                          </pic:cNvPicPr>
                        </pic:nvPicPr>
                        <pic:blipFill>
                          <a:blip r:embed="rId8" cstate="print"/>
                          <a:srcRect/>
                          <a:stretch>
                            <a:fillRect/>
                          </a:stretch>
                        </pic:blipFill>
                        <pic:spPr bwMode="auto">
                          <a:xfrm>
                            <a:off x="0" y="0"/>
                            <a:ext cx="1130581" cy="696616"/>
                          </a:xfrm>
                          <a:prstGeom prst="rect">
                            <a:avLst/>
                          </a:prstGeom>
                          <a:noFill/>
                          <a:ln w="9525">
                            <a:noFill/>
                            <a:miter lim="800000"/>
                            <a:headEnd/>
                            <a:tailEnd/>
                          </a:ln>
                        </pic:spPr>
                      </pic:pic>
                    </a:graphicData>
                  </a:graphic>
                </wp:inline>
              </w:drawing>
            </w:r>
          </w:p>
        </w:tc>
        <w:tc>
          <w:tcPr>
            <w:tcW w:w="2539" w:type="dxa"/>
          </w:tcPr>
          <w:p w14:paraId="18352CD7" w14:textId="77777777" w:rsidR="00D845BA" w:rsidRDefault="00D845BA" w:rsidP="00D845BA">
            <w:pPr>
              <w:autoSpaceDE w:val="0"/>
              <w:autoSpaceDN w:val="0"/>
              <w:adjustRightInd w:val="0"/>
              <w:jc w:val="center"/>
              <w:rPr>
                <w:rFonts w:ascii="Arial" w:eastAsia="Calibri" w:hAnsi="Arial" w:cs="Arial"/>
                <w:b/>
                <w:bCs/>
                <w:lang w:val="en-US"/>
              </w:rPr>
            </w:pPr>
          </w:p>
          <w:p w14:paraId="26D604C4" w14:textId="3FD98E4E" w:rsidR="0053600C" w:rsidRPr="00E06D80" w:rsidRDefault="0053600C" w:rsidP="00D845BA">
            <w:pPr>
              <w:autoSpaceDE w:val="0"/>
              <w:autoSpaceDN w:val="0"/>
              <w:adjustRightInd w:val="0"/>
              <w:jc w:val="center"/>
              <w:rPr>
                <w:rFonts w:ascii="Arial" w:eastAsia="Calibri" w:hAnsi="Arial" w:cs="Arial"/>
                <w:b/>
                <w:bCs/>
                <w:lang w:val="en-US"/>
              </w:rPr>
            </w:pPr>
            <w:r>
              <w:rPr>
                <w:rFonts w:ascii="Arial" w:eastAsia="Calibri" w:hAnsi="Arial" w:cs="Arial"/>
                <w:b/>
                <w:bCs/>
                <w:noProof/>
                <w:lang w:eastAsia="el-GR"/>
              </w:rPr>
              <w:drawing>
                <wp:inline distT="0" distB="0" distL="0" distR="0" wp14:anchorId="0F488FE0" wp14:editId="69CDDB71">
                  <wp:extent cx="1218812" cy="800100"/>
                  <wp:effectExtent l="0" t="0" r="635" b="0"/>
                  <wp:docPr id="6" name="Εικόνα 1" descr="C:\Users\BarboV\Desktop\QUARANTINE\2H KARANTINA\000 FESTIVAL\λογότυπα\iRoDi\Rodi_el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V\Desktop\QUARANTINE\2H KARANTINA\000 FESTIVAL\λογότυπα\iRoDi\Rodi_ell_web.jpg"/>
                          <pic:cNvPicPr>
                            <a:picLocks noChangeAspect="1" noChangeArrowheads="1"/>
                          </pic:cNvPicPr>
                        </pic:nvPicPr>
                        <pic:blipFill>
                          <a:blip r:embed="rId9" cstate="print"/>
                          <a:srcRect/>
                          <a:stretch>
                            <a:fillRect/>
                          </a:stretch>
                        </pic:blipFill>
                        <pic:spPr bwMode="auto">
                          <a:xfrm>
                            <a:off x="0" y="0"/>
                            <a:ext cx="1244311" cy="816839"/>
                          </a:xfrm>
                          <a:prstGeom prst="rect">
                            <a:avLst/>
                          </a:prstGeom>
                          <a:noFill/>
                          <a:ln w="9525">
                            <a:noFill/>
                            <a:miter lim="800000"/>
                            <a:headEnd/>
                            <a:tailEnd/>
                          </a:ln>
                        </pic:spPr>
                      </pic:pic>
                    </a:graphicData>
                  </a:graphic>
                </wp:inline>
              </w:drawing>
            </w:r>
          </w:p>
        </w:tc>
        <w:tc>
          <w:tcPr>
            <w:tcW w:w="2744" w:type="dxa"/>
          </w:tcPr>
          <w:p w14:paraId="220DD5D3" w14:textId="77777777" w:rsidR="00D845BA" w:rsidRDefault="00D845BA" w:rsidP="00D845BA">
            <w:pPr>
              <w:jc w:val="center"/>
              <w:outlineLvl w:val="0"/>
              <w:rPr>
                <w:rFonts w:ascii="Times New Roman" w:hAnsi="Times New Roman"/>
                <w:sz w:val="18"/>
                <w:szCs w:val="18"/>
              </w:rPr>
            </w:pPr>
            <w:r>
              <w:rPr>
                <w:rFonts w:ascii="Times New Roman" w:hAnsi="Times New Roman"/>
                <w:sz w:val="18"/>
                <w:szCs w:val="18"/>
              </w:rPr>
              <w:t>Με την υποστήριξη</w:t>
            </w:r>
          </w:p>
          <w:p w14:paraId="38D570CC" w14:textId="50A69779" w:rsidR="0053600C" w:rsidRPr="00D845BA" w:rsidRDefault="0053600C" w:rsidP="00D845BA">
            <w:pPr>
              <w:jc w:val="center"/>
              <w:outlineLvl w:val="0"/>
              <w:rPr>
                <w:rFonts w:ascii="Times New Roman" w:hAnsi="Times New Roman"/>
                <w:sz w:val="18"/>
                <w:szCs w:val="18"/>
              </w:rPr>
            </w:pPr>
            <w:r>
              <w:rPr>
                <w:rFonts w:ascii="Times New Roman" w:hAnsi="Times New Roman"/>
                <w:b/>
                <w:bCs/>
                <w:noProof/>
                <w:lang w:eastAsia="el-GR"/>
              </w:rPr>
              <w:drawing>
                <wp:inline distT="0" distB="0" distL="0" distR="0" wp14:anchorId="1B071EB9" wp14:editId="7C1F85BB">
                  <wp:extent cx="980133" cy="863600"/>
                  <wp:effectExtent l="0" t="0" r="0" b="0"/>
                  <wp:docPr id="4" name="1 - Εικόνα" descr="TFF_G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GR_RGB.jpg"/>
                          <pic:cNvPicPr/>
                        </pic:nvPicPr>
                        <pic:blipFill>
                          <a:blip r:embed="rId10" cstate="print"/>
                          <a:stretch>
                            <a:fillRect/>
                          </a:stretch>
                        </pic:blipFill>
                        <pic:spPr>
                          <a:xfrm>
                            <a:off x="0" y="0"/>
                            <a:ext cx="1024457" cy="902654"/>
                          </a:xfrm>
                          <a:prstGeom prst="rect">
                            <a:avLst/>
                          </a:prstGeom>
                        </pic:spPr>
                      </pic:pic>
                    </a:graphicData>
                  </a:graphic>
                </wp:inline>
              </w:drawing>
            </w:r>
          </w:p>
        </w:tc>
      </w:tr>
    </w:tbl>
    <w:p w14:paraId="58E43219" w14:textId="77777777" w:rsidR="0053600C" w:rsidRDefault="0053600C" w:rsidP="005827AB">
      <w:pPr>
        <w:spacing w:after="0" w:line="240" w:lineRule="auto"/>
        <w:ind w:left="3600" w:hanging="3600"/>
        <w:jc w:val="center"/>
        <w:rPr>
          <w:rFonts w:ascii="Arial" w:eastAsia="Times New Roman" w:hAnsi="Arial" w:cs="Arial"/>
          <w:b/>
          <w:bCs/>
          <w:caps/>
          <w:lang w:eastAsia="el-GR"/>
        </w:rPr>
      </w:pPr>
    </w:p>
    <w:p w14:paraId="7A581855" w14:textId="77777777" w:rsidR="0053600C" w:rsidRDefault="0053600C" w:rsidP="005827AB">
      <w:pPr>
        <w:spacing w:after="0" w:line="240" w:lineRule="auto"/>
        <w:ind w:left="3600" w:hanging="3600"/>
        <w:jc w:val="center"/>
        <w:rPr>
          <w:rFonts w:ascii="Arial" w:eastAsia="Times New Roman" w:hAnsi="Arial" w:cs="Arial"/>
          <w:b/>
          <w:bCs/>
          <w:caps/>
          <w:lang w:eastAsia="el-GR"/>
        </w:rPr>
      </w:pPr>
    </w:p>
    <w:p w14:paraId="20AA6DBE" w14:textId="600B41A1" w:rsidR="005827AB" w:rsidRPr="00FC0D6F" w:rsidRDefault="00A753DD" w:rsidP="005827AB">
      <w:pPr>
        <w:spacing w:after="0" w:line="240" w:lineRule="auto"/>
        <w:ind w:left="3600" w:hanging="3600"/>
        <w:jc w:val="center"/>
        <w:rPr>
          <w:rFonts w:ascii="Arial" w:hAnsi="Arial" w:cs="Arial"/>
          <w:b/>
          <w:caps/>
        </w:rPr>
      </w:pPr>
      <w:r>
        <w:rPr>
          <w:rFonts w:ascii="Arial" w:eastAsia="Times New Roman" w:hAnsi="Arial" w:cs="Arial"/>
          <w:b/>
          <w:bCs/>
          <w:caps/>
          <w:lang w:eastAsia="el-GR"/>
        </w:rPr>
        <w:t>7</w:t>
      </w:r>
      <w:r w:rsidR="00AF09A0" w:rsidRPr="00FC0D6F">
        <w:rPr>
          <w:rFonts w:ascii="Arial" w:eastAsia="Times New Roman" w:hAnsi="Arial" w:cs="Arial"/>
          <w:b/>
          <w:bCs/>
          <w:caps/>
          <w:vertAlign w:val="superscript"/>
          <w:lang w:eastAsia="el-GR"/>
        </w:rPr>
        <w:t>Ο</w:t>
      </w:r>
      <w:r w:rsidR="005C5E76" w:rsidRPr="00FC0D6F">
        <w:rPr>
          <w:rFonts w:ascii="Arial" w:eastAsia="Times New Roman" w:hAnsi="Arial" w:cs="Arial"/>
          <w:b/>
          <w:bCs/>
          <w:caps/>
          <w:lang w:eastAsia="el-GR"/>
        </w:rPr>
        <w:t xml:space="preserve">  </w:t>
      </w:r>
      <w:r w:rsidR="004F6935" w:rsidRPr="00FC0D6F">
        <w:rPr>
          <w:rFonts w:ascii="Arial" w:eastAsia="Times New Roman" w:hAnsi="Arial" w:cs="Arial"/>
          <w:b/>
          <w:bCs/>
          <w:caps/>
          <w:lang w:eastAsia="el-GR"/>
        </w:rPr>
        <w:t xml:space="preserve">ΔΙΕΘΝΕΣ </w:t>
      </w:r>
      <w:r w:rsidR="005C5E76" w:rsidRPr="00FC0D6F">
        <w:rPr>
          <w:rFonts w:ascii="Arial" w:eastAsia="Times New Roman" w:hAnsi="Arial" w:cs="Arial"/>
          <w:b/>
          <w:bCs/>
          <w:caps/>
          <w:lang w:eastAsia="el-GR"/>
        </w:rPr>
        <w:t>Φεστιβάλ</w:t>
      </w:r>
      <w:r w:rsidR="005827AB" w:rsidRPr="00FC0D6F">
        <w:rPr>
          <w:rFonts w:ascii="Arial" w:hAnsi="Arial" w:cs="Arial"/>
          <w:b/>
          <w:caps/>
        </w:rPr>
        <w:t xml:space="preserve"> “</w:t>
      </w:r>
      <w:r w:rsidR="006019C7" w:rsidRPr="00FC0D6F">
        <w:rPr>
          <w:rFonts w:ascii="Arial" w:hAnsi="Arial" w:cs="Arial"/>
          <w:b/>
          <w:caps/>
        </w:rPr>
        <w:t>Η αντανάκλαση της αναπηρίας στην τέχνη</w:t>
      </w:r>
      <w:r w:rsidR="005827AB" w:rsidRPr="00FC0D6F">
        <w:rPr>
          <w:rFonts w:ascii="Arial" w:hAnsi="Arial" w:cs="Arial"/>
          <w:b/>
          <w:caps/>
        </w:rPr>
        <w:t>”</w:t>
      </w:r>
      <w:r w:rsidR="006019C7" w:rsidRPr="00FC0D6F">
        <w:rPr>
          <w:rFonts w:ascii="Arial" w:hAnsi="Arial" w:cs="Arial"/>
          <w:b/>
          <w:caps/>
        </w:rPr>
        <w:t xml:space="preserve"> </w:t>
      </w:r>
      <w:r w:rsidR="005827AB" w:rsidRPr="00FC0D6F">
        <w:rPr>
          <w:rFonts w:ascii="Arial" w:hAnsi="Arial" w:cs="Arial"/>
          <w:b/>
          <w:caps/>
        </w:rPr>
        <w:t xml:space="preserve">– </w:t>
      </w:r>
    </w:p>
    <w:p w14:paraId="60D451F2" w14:textId="77777777" w:rsidR="005827AB" w:rsidRPr="00FC0D6F" w:rsidRDefault="005827AB" w:rsidP="005827AB">
      <w:pPr>
        <w:spacing w:after="0" w:line="240" w:lineRule="auto"/>
        <w:ind w:left="3600" w:hanging="3600"/>
        <w:jc w:val="center"/>
        <w:rPr>
          <w:rFonts w:ascii="Arial" w:hAnsi="Arial" w:cs="Arial"/>
          <w:b/>
          <w:lang w:val="en-US"/>
        </w:rPr>
      </w:pPr>
    </w:p>
    <w:p w14:paraId="4C58A308" w14:textId="0FC42548" w:rsidR="005827AB" w:rsidRPr="00FC0D6F" w:rsidRDefault="004D710C" w:rsidP="005827AB">
      <w:pPr>
        <w:spacing w:after="0" w:line="240" w:lineRule="auto"/>
        <w:ind w:left="3600" w:hanging="3600"/>
        <w:jc w:val="center"/>
        <w:rPr>
          <w:rFonts w:ascii="Arial" w:hAnsi="Arial" w:cs="Arial"/>
          <w:b/>
          <w:caps/>
        </w:rPr>
      </w:pPr>
      <w:r w:rsidRPr="00FC0D6F">
        <w:rPr>
          <w:rFonts w:ascii="Arial" w:hAnsi="Arial" w:cs="Arial"/>
          <w:b/>
          <w:lang w:val="en-US"/>
        </w:rPr>
        <w:t>i</w:t>
      </w:r>
      <w:r w:rsidR="005827AB" w:rsidRPr="00FC0D6F">
        <w:rPr>
          <w:rFonts w:ascii="Arial" w:hAnsi="Arial" w:cs="Arial"/>
          <w:b/>
          <w:lang w:val="en-US"/>
        </w:rPr>
        <w:t>R</w:t>
      </w:r>
      <w:r w:rsidR="00D90993" w:rsidRPr="00FC0D6F">
        <w:rPr>
          <w:rFonts w:ascii="Arial" w:hAnsi="Arial" w:cs="Arial"/>
          <w:b/>
          <w:lang w:val="en-US"/>
        </w:rPr>
        <w:t>o</w:t>
      </w:r>
      <w:r w:rsidR="005827AB" w:rsidRPr="00FC0D6F">
        <w:rPr>
          <w:rFonts w:ascii="Arial" w:hAnsi="Arial" w:cs="Arial"/>
          <w:b/>
          <w:lang w:val="en-US"/>
        </w:rPr>
        <w:t>D</w:t>
      </w:r>
      <w:r w:rsidR="00D90993" w:rsidRPr="00FC0D6F">
        <w:rPr>
          <w:rFonts w:ascii="Arial" w:hAnsi="Arial" w:cs="Arial"/>
          <w:b/>
        </w:rPr>
        <w:t>i</w:t>
      </w:r>
      <w:r w:rsidR="005827AB" w:rsidRPr="00FC0D6F">
        <w:rPr>
          <w:rFonts w:ascii="Arial" w:hAnsi="Arial" w:cs="Arial"/>
          <w:b/>
          <w:caps/>
        </w:rPr>
        <w:t xml:space="preserve"> </w:t>
      </w:r>
      <w:r w:rsidR="005827AB" w:rsidRPr="00FC0D6F">
        <w:rPr>
          <w:rFonts w:ascii="Arial" w:hAnsi="Arial" w:cs="Arial"/>
          <w:b/>
          <w:caps/>
          <w:lang w:val="en-US"/>
        </w:rPr>
        <w:t>festival</w:t>
      </w:r>
    </w:p>
    <w:p w14:paraId="7F7335E1" w14:textId="77777777" w:rsidR="005827AB" w:rsidRPr="00FC0D6F" w:rsidRDefault="005827AB" w:rsidP="005827AB">
      <w:pPr>
        <w:spacing w:after="0" w:line="240" w:lineRule="auto"/>
        <w:ind w:left="3600" w:hanging="3600"/>
        <w:jc w:val="center"/>
        <w:rPr>
          <w:rFonts w:ascii="Arial" w:hAnsi="Arial" w:cs="Arial"/>
          <w:b/>
          <w:caps/>
        </w:rPr>
      </w:pPr>
    </w:p>
    <w:p w14:paraId="01E6FFFD" w14:textId="77777777" w:rsidR="006019C7" w:rsidRPr="00FC0D6F" w:rsidRDefault="006019C7" w:rsidP="005C5E76">
      <w:pPr>
        <w:spacing w:after="0" w:line="240" w:lineRule="auto"/>
        <w:jc w:val="center"/>
        <w:rPr>
          <w:rFonts w:ascii="Arial" w:eastAsia="Times New Roman" w:hAnsi="Arial" w:cs="Arial"/>
          <w:b/>
          <w:bCs/>
          <w:caps/>
          <w:lang w:eastAsia="el-GR"/>
        </w:rPr>
      </w:pPr>
    </w:p>
    <w:p w14:paraId="15F73B25" w14:textId="11CF5D19" w:rsidR="007C12BF" w:rsidRPr="00FC0D6F" w:rsidRDefault="005827AB" w:rsidP="005C5E76">
      <w:pPr>
        <w:spacing w:after="0" w:line="240" w:lineRule="auto"/>
        <w:jc w:val="center"/>
        <w:rPr>
          <w:rFonts w:ascii="Arial" w:eastAsia="Times New Roman" w:hAnsi="Arial" w:cs="Arial"/>
          <w:b/>
          <w:caps/>
          <w:lang w:eastAsia="el-GR"/>
        </w:rPr>
      </w:pPr>
      <w:r w:rsidRPr="00FC0D6F">
        <w:rPr>
          <w:rFonts w:ascii="Arial" w:eastAsia="Times New Roman" w:hAnsi="Arial" w:cs="Arial"/>
          <w:b/>
          <w:caps/>
          <w:lang w:eastAsia="el-GR"/>
        </w:rPr>
        <w:t>Θεσσαλονικη,</w:t>
      </w:r>
      <w:r w:rsidR="003467B1" w:rsidRPr="00F65FC0">
        <w:rPr>
          <w:rFonts w:ascii="Arial" w:eastAsia="Times New Roman" w:hAnsi="Arial" w:cs="Arial"/>
          <w:b/>
          <w:caps/>
          <w:lang w:eastAsia="el-GR"/>
        </w:rPr>
        <w:t xml:space="preserve"> 28 </w:t>
      </w:r>
      <w:r w:rsidR="003467B1">
        <w:rPr>
          <w:rFonts w:ascii="Arial" w:eastAsia="Times New Roman" w:hAnsi="Arial" w:cs="Arial"/>
          <w:b/>
          <w:caps/>
          <w:lang w:eastAsia="el-GR"/>
        </w:rPr>
        <w:t xml:space="preserve">νΟΕΜΒΡΙΟΥ- 5 </w:t>
      </w:r>
      <w:r w:rsidR="006019C7" w:rsidRPr="00FC0D6F">
        <w:rPr>
          <w:rFonts w:ascii="Arial" w:eastAsia="Times New Roman" w:hAnsi="Arial" w:cs="Arial"/>
          <w:b/>
          <w:caps/>
          <w:lang w:eastAsia="el-GR"/>
        </w:rPr>
        <w:t>Δεκεμβρίου</w:t>
      </w:r>
      <w:r w:rsidR="007C12BF" w:rsidRPr="00FC0D6F">
        <w:rPr>
          <w:rFonts w:ascii="Arial" w:eastAsia="Times New Roman" w:hAnsi="Arial" w:cs="Arial"/>
          <w:b/>
          <w:caps/>
          <w:lang w:eastAsia="el-GR"/>
        </w:rPr>
        <w:t xml:space="preserve"> </w:t>
      </w:r>
      <w:r w:rsidRPr="00FC0D6F">
        <w:rPr>
          <w:rFonts w:ascii="Arial" w:eastAsia="Times New Roman" w:hAnsi="Arial" w:cs="Arial"/>
          <w:b/>
          <w:caps/>
          <w:lang w:eastAsia="el-GR"/>
        </w:rPr>
        <w:t>202</w:t>
      </w:r>
      <w:r w:rsidR="00A753DD">
        <w:rPr>
          <w:rFonts w:ascii="Arial" w:eastAsia="Times New Roman" w:hAnsi="Arial" w:cs="Arial"/>
          <w:b/>
          <w:caps/>
          <w:lang w:eastAsia="el-GR"/>
        </w:rPr>
        <w:t>5</w:t>
      </w:r>
    </w:p>
    <w:p w14:paraId="48A4B0B1" w14:textId="77777777" w:rsidR="007C12BF" w:rsidRPr="00FC0D6F" w:rsidRDefault="007C12BF" w:rsidP="005C5E76">
      <w:pPr>
        <w:spacing w:after="0" w:line="240" w:lineRule="auto"/>
        <w:rPr>
          <w:rFonts w:ascii="Arial" w:eastAsia="Times New Roman" w:hAnsi="Arial" w:cs="Arial"/>
          <w:b/>
          <w:lang w:eastAsia="el-GR"/>
        </w:rPr>
      </w:pPr>
    </w:p>
    <w:p w14:paraId="711B5442" w14:textId="77777777" w:rsidR="006019C7" w:rsidRPr="00FC0D6F" w:rsidRDefault="00712740" w:rsidP="005C5E76">
      <w:pPr>
        <w:autoSpaceDE w:val="0"/>
        <w:autoSpaceDN w:val="0"/>
        <w:adjustRightInd w:val="0"/>
        <w:spacing w:after="0" w:line="240" w:lineRule="auto"/>
        <w:jc w:val="center"/>
        <w:rPr>
          <w:rFonts w:ascii="Arial" w:eastAsia="Calibri" w:hAnsi="Arial" w:cs="Arial"/>
          <w:b/>
          <w:bCs/>
        </w:rPr>
      </w:pPr>
      <w:r w:rsidRPr="00FC0D6F">
        <w:rPr>
          <w:rFonts w:ascii="Arial" w:eastAsia="Calibri" w:hAnsi="Arial" w:cs="Arial"/>
          <w:b/>
          <w:bCs/>
        </w:rPr>
        <w:t xml:space="preserve">ΑΝΟΙΚΤΗ </w:t>
      </w:r>
      <w:r w:rsidR="00AF09A0" w:rsidRPr="00FC0D6F">
        <w:rPr>
          <w:rFonts w:ascii="Arial" w:eastAsia="Calibri" w:hAnsi="Arial" w:cs="Arial"/>
          <w:b/>
          <w:bCs/>
        </w:rPr>
        <w:t xml:space="preserve">ΠΡΟΣΚΛΗΣΗ </w:t>
      </w:r>
      <w:r w:rsidR="005827AB" w:rsidRPr="00FC0D6F">
        <w:rPr>
          <w:rFonts w:ascii="Arial" w:eastAsia="Calibri" w:hAnsi="Arial" w:cs="Arial"/>
          <w:b/>
          <w:bCs/>
        </w:rPr>
        <w:t>ΥΠΟΒΟΛΗΣ ΤΑΙΝΙΩΝ</w:t>
      </w:r>
    </w:p>
    <w:p w14:paraId="407C5FA3" w14:textId="77777777" w:rsidR="0087701B" w:rsidRPr="00FC0D6F" w:rsidRDefault="0087701B" w:rsidP="005C5E76">
      <w:pPr>
        <w:autoSpaceDE w:val="0"/>
        <w:autoSpaceDN w:val="0"/>
        <w:adjustRightInd w:val="0"/>
        <w:spacing w:after="0" w:line="240" w:lineRule="auto"/>
        <w:jc w:val="center"/>
        <w:rPr>
          <w:rFonts w:ascii="Arial" w:eastAsia="Calibri" w:hAnsi="Arial" w:cs="Arial"/>
          <w:b/>
          <w:bCs/>
        </w:rPr>
      </w:pPr>
    </w:p>
    <w:p w14:paraId="7E6DCD33" w14:textId="3D10A3C7" w:rsidR="005827AB" w:rsidRPr="00F65FC0" w:rsidRDefault="00A53CFE" w:rsidP="005827AB">
      <w:pPr>
        <w:pStyle w:val="Web"/>
        <w:shd w:val="clear" w:color="auto" w:fill="FFFFFF"/>
        <w:spacing w:before="0" w:beforeAutospacing="0" w:after="0" w:afterAutospacing="0"/>
        <w:jc w:val="both"/>
        <w:rPr>
          <w:rFonts w:ascii="Arial" w:hAnsi="Arial" w:cs="Arial"/>
          <w:b/>
          <w:bCs/>
          <w:color w:val="000000"/>
        </w:rPr>
      </w:pPr>
      <w:r w:rsidRPr="00FC0D6F">
        <w:rPr>
          <w:rFonts w:ascii="Arial" w:hAnsi="Arial" w:cs="Arial"/>
          <w:lang w:val="en-US"/>
        </w:rPr>
        <w:t>To</w:t>
      </w:r>
      <w:r w:rsidR="004F6935" w:rsidRPr="00FC0D6F">
        <w:rPr>
          <w:rFonts w:ascii="Arial" w:eastAsia="Calibri" w:hAnsi="Arial" w:cs="Arial"/>
        </w:rPr>
        <w:t xml:space="preserve"> </w:t>
      </w:r>
      <w:r w:rsidRPr="00FC0D6F">
        <w:rPr>
          <w:rFonts w:ascii="Arial" w:eastAsia="Calibri" w:hAnsi="Arial" w:cs="Arial"/>
        </w:rPr>
        <w:t>Διεθνέ</w:t>
      </w:r>
      <w:r w:rsidR="004F6935" w:rsidRPr="00FC0D6F">
        <w:rPr>
          <w:rFonts w:ascii="Arial" w:eastAsia="Calibri" w:hAnsi="Arial" w:cs="Arial"/>
        </w:rPr>
        <w:t>ς</w:t>
      </w:r>
      <w:r w:rsidR="009C22DC" w:rsidRPr="00FC0D6F">
        <w:rPr>
          <w:rFonts w:ascii="Arial" w:eastAsia="Calibri" w:hAnsi="Arial" w:cs="Arial"/>
        </w:rPr>
        <w:t xml:space="preserve"> Φεστιβάλ </w:t>
      </w:r>
      <w:r w:rsidR="002E6BE3" w:rsidRPr="00FC0D6F">
        <w:rPr>
          <w:rFonts w:ascii="Arial" w:hAnsi="Arial" w:cs="Arial"/>
        </w:rPr>
        <w:t>«</w:t>
      </w:r>
      <w:r w:rsidR="00885DA8" w:rsidRPr="00FC0D6F">
        <w:rPr>
          <w:rFonts w:ascii="Arial" w:hAnsi="Arial" w:cs="Arial"/>
          <w:caps/>
        </w:rPr>
        <w:t>Η</w:t>
      </w:r>
      <w:r w:rsidR="00885DA8" w:rsidRPr="00FC0D6F">
        <w:rPr>
          <w:rFonts w:ascii="Arial" w:hAnsi="Arial" w:cs="Arial"/>
          <w:b/>
          <w:i/>
          <w:caps/>
        </w:rPr>
        <w:t xml:space="preserve"> </w:t>
      </w:r>
      <w:r w:rsidR="00885DA8" w:rsidRPr="00FC0D6F">
        <w:rPr>
          <w:rFonts w:ascii="Arial" w:hAnsi="Arial" w:cs="Arial"/>
        </w:rPr>
        <w:t>αντ</w:t>
      </w:r>
      <w:r w:rsidR="009C22DC" w:rsidRPr="00FC0D6F">
        <w:rPr>
          <w:rFonts w:ascii="Arial" w:hAnsi="Arial" w:cs="Arial"/>
        </w:rPr>
        <w:t>α</w:t>
      </w:r>
      <w:r w:rsidR="002E6BE3" w:rsidRPr="00FC0D6F">
        <w:rPr>
          <w:rFonts w:ascii="Arial" w:hAnsi="Arial" w:cs="Arial"/>
        </w:rPr>
        <w:t>νάκλαση της αναπηρίας στην τέχνη</w:t>
      </w:r>
      <w:r w:rsidR="005C5E76" w:rsidRPr="00FC0D6F">
        <w:rPr>
          <w:rFonts w:ascii="Arial" w:hAnsi="Arial" w:cs="Arial"/>
        </w:rPr>
        <w:t xml:space="preserve"> </w:t>
      </w:r>
      <w:r w:rsidR="00090CAC" w:rsidRPr="00FC0D6F">
        <w:rPr>
          <w:rFonts w:ascii="Arial" w:hAnsi="Arial" w:cs="Arial"/>
        </w:rPr>
        <w:t>–</w:t>
      </w:r>
      <w:r w:rsidR="002E6BE3" w:rsidRPr="00FC0D6F">
        <w:rPr>
          <w:rFonts w:ascii="Arial" w:hAnsi="Arial" w:cs="Arial"/>
        </w:rPr>
        <w:t xml:space="preserve"> Reflec</w:t>
      </w:r>
      <w:r w:rsidR="009C22DC" w:rsidRPr="00FC0D6F">
        <w:rPr>
          <w:rFonts w:ascii="Arial" w:hAnsi="Arial" w:cs="Arial"/>
          <w:lang w:val="en-US"/>
        </w:rPr>
        <w:t>tion</w:t>
      </w:r>
      <w:r w:rsidR="00090CAC" w:rsidRPr="00FC0D6F">
        <w:rPr>
          <w:rFonts w:ascii="Arial" w:hAnsi="Arial" w:cs="Arial"/>
        </w:rPr>
        <w:t xml:space="preserve"> of</w:t>
      </w:r>
      <w:r w:rsidR="002E6BE3" w:rsidRPr="00FC0D6F">
        <w:rPr>
          <w:rFonts w:ascii="Arial" w:hAnsi="Arial" w:cs="Arial"/>
        </w:rPr>
        <w:t xml:space="preserve"> </w:t>
      </w:r>
      <w:r w:rsidR="009C22DC" w:rsidRPr="00FC0D6F">
        <w:rPr>
          <w:rFonts w:ascii="Arial" w:hAnsi="Arial" w:cs="Arial"/>
          <w:lang w:val="en-US"/>
        </w:rPr>
        <w:t>d</w:t>
      </w:r>
      <w:r w:rsidR="002E6BE3" w:rsidRPr="00FC0D6F">
        <w:rPr>
          <w:rFonts w:ascii="Arial" w:hAnsi="Arial" w:cs="Arial"/>
        </w:rPr>
        <w:t xml:space="preserve">isability in </w:t>
      </w:r>
      <w:r w:rsidR="009C22DC" w:rsidRPr="00FC0D6F">
        <w:rPr>
          <w:rFonts w:ascii="Arial" w:hAnsi="Arial" w:cs="Arial"/>
          <w:lang w:val="en-US"/>
        </w:rPr>
        <w:t>a</w:t>
      </w:r>
      <w:r w:rsidR="002E6BE3" w:rsidRPr="00FC0D6F">
        <w:rPr>
          <w:rFonts w:ascii="Arial" w:hAnsi="Arial" w:cs="Arial"/>
        </w:rPr>
        <w:t>rt»</w:t>
      </w:r>
      <w:r w:rsidR="009C22DC" w:rsidRPr="00FC0D6F">
        <w:rPr>
          <w:rFonts w:ascii="Arial" w:hAnsi="Arial" w:cs="Arial"/>
        </w:rPr>
        <w:t xml:space="preserve">, με ακρωνύμιο </w:t>
      </w:r>
      <w:r w:rsidR="004F6935" w:rsidRPr="00FC0D6F">
        <w:rPr>
          <w:rFonts w:ascii="Arial" w:hAnsi="Arial" w:cs="Arial"/>
          <w:lang w:val="en-US"/>
        </w:rPr>
        <w:t>i</w:t>
      </w:r>
      <w:r w:rsidR="009C22DC" w:rsidRPr="00FC0D6F">
        <w:rPr>
          <w:rFonts w:ascii="Arial" w:hAnsi="Arial" w:cs="Arial"/>
          <w:lang w:val="en-US"/>
        </w:rPr>
        <w:t>RoD</w:t>
      </w:r>
      <w:r w:rsidR="00D90993" w:rsidRPr="00FC0D6F">
        <w:rPr>
          <w:rFonts w:ascii="Arial" w:hAnsi="Arial" w:cs="Arial"/>
          <w:lang w:val="en-US"/>
        </w:rPr>
        <w:t>i</w:t>
      </w:r>
      <w:r w:rsidR="005A3CF4" w:rsidRPr="00FC0D6F">
        <w:rPr>
          <w:rFonts w:ascii="Arial" w:hAnsi="Arial" w:cs="Arial"/>
        </w:rPr>
        <w:t>,</w:t>
      </w:r>
      <w:r w:rsidR="009C22DC" w:rsidRPr="00FC0D6F">
        <w:rPr>
          <w:rFonts w:ascii="Arial" w:eastAsia="Calibri" w:hAnsi="Arial" w:cs="Arial"/>
          <w:b/>
        </w:rPr>
        <w:t xml:space="preserve"> </w:t>
      </w:r>
      <w:r w:rsidR="005827AB" w:rsidRPr="00FC0D6F">
        <w:rPr>
          <w:rFonts w:ascii="Arial" w:hAnsi="Arial" w:cs="Arial"/>
          <w:b/>
          <w:bCs/>
          <w:color w:val="000000"/>
        </w:rPr>
        <w:t xml:space="preserve">προσκαλεί τους ενδιαφερόμενους δημιουργούς να αποστείλουν το έργο τους προς ένταξη στο καλλιτεχνικό πρόγραμμα του </w:t>
      </w:r>
      <w:r w:rsidR="00A753DD">
        <w:rPr>
          <w:rFonts w:ascii="Arial" w:hAnsi="Arial" w:cs="Arial"/>
          <w:b/>
          <w:bCs/>
          <w:color w:val="000000"/>
        </w:rPr>
        <w:t>7</w:t>
      </w:r>
      <w:r w:rsidR="005827AB" w:rsidRPr="00FC0D6F">
        <w:rPr>
          <w:rFonts w:ascii="Arial" w:hAnsi="Arial" w:cs="Arial"/>
          <w:b/>
          <w:bCs/>
          <w:color w:val="000000"/>
          <w:vertAlign w:val="superscript"/>
        </w:rPr>
        <w:t>ου</w:t>
      </w:r>
      <w:r w:rsidR="005827AB" w:rsidRPr="00FC0D6F">
        <w:rPr>
          <w:rFonts w:ascii="Arial" w:hAnsi="Arial" w:cs="Arial"/>
          <w:b/>
          <w:bCs/>
          <w:color w:val="000000"/>
        </w:rPr>
        <w:t> Φεστιβάλ</w:t>
      </w:r>
      <w:r w:rsidR="00F65FC0">
        <w:rPr>
          <w:rFonts w:ascii="Arial" w:hAnsi="Arial" w:cs="Arial"/>
          <w:b/>
          <w:bCs/>
          <w:color w:val="000000"/>
        </w:rPr>
        <w:t>,</w:t>
      </w:r>
      <w:r w:rsidR="005827AB" w:rsidRPr="00FC0D6F">
        <w:rPr>
          <w:rFonts w:ascii="Arial" w:hAnsi="Arial" w:cs="Arial"/>
          <w:b/>
          <w:bCs/>
          <w:color w:val="000000"/>
        </w:rPr>
        <w:t> </w:t>
      </w:r>
      <w:r w:rsidR="005827AB" w:rsidRPr="00FC0D6F">
        <w:rPr>
          <w:rFonts w:ascii="Arial" w:hAnsi="Arial" w:cs="Arial"/>
          <w:bCs/>
          <w:iCs/>
          <w:color w:val="000000"/>
        </w:rPr>
        <w:t>που</w:t>
      </w:r>
      <w:r w:rsidR="005827AB" w:rsidRPr="00FC0D6F">
        <w:rPr>
          <w:rFonts w:ascii="Arial" w:hAnsi="Arial" w:cs="Arial"/>
          <w:b/>
          <w:bCs/>
          <w:i/>
          <w:iCs/>
          <w:color w:val="000000"/>
        </w:rPr>
        <w:t xml:space="preserve"> </w:t>
      </w:r>
      <w:r w:rsidR="007511D8" w:rsidRPr="00FC0D6F">
        <w:rPr>
          <w:rFonts w:ascii="Arial" w:hAnsi="Arial" w:cs="Arial"/>
          <w:color w:val="000000"/>
        </w:rPr>
        <w:t>θα πραγματοποιηθεί στη</w:t>
      </w:r>
      <w:r w:rsidR="005827AB" w:rsidRPr="00FC0D6F">
        <w:rPr>
          <w:rFonts w:ascii="Arial" w:hAnsi="Arial" w:cs="Arial"/>
          <w:color w:val="000000"/>
        </w:rPr>
        <w:t xml:space="preserve"> Θεσσαλονίκη από </w:t>
      </w:r>
      <w:r w:rsidR="00A753DD" w:rsidRPr="00A753DD">
        <w:rPr>
          <w:rFonts w:ascii="Arial" w:hAnsi="Arial" w:cs="Arial"/>
          <w:color w:val="000000"/>
        </w:rPr>
        <w:t xml:space="preserve">28 </w:t>
      </w:r>
      <w:r w:rsidR="00A753DD">
        <w:rPr>
          <w:rFonts w:ascii="Arial" w:hAnsi="Arial" w:cs="Arial"/>
          <w:color w:val="000000"/>
        </w:rPr>
        <w:t>Νοεμβρίου</w:t>
      </w:r>
      <w:r w:rsidR="005827AB" w:rsidRPr="00FC0D6F">
        <w:rPr>
          <w:rFonts w:ascii="Arial" w:hAnsi="Arial" w:cs="Arial"/>
          <w:color w:val="000000"/>
        </w:rPr>
        <w:t xml:space="preserve"> έως </w:t>
      </w:r>
      <w:r w:rsidR="00A753DD">
        <w:rPr>
          <w:rFonts w:ascii="Arial" w:hAnsi="Arial" w:cs="Arial"/>
          <w:color w:val="000000"/>
        </w:rPr>
        <w:t>5</w:t>
      </w:r>
      <w:r w:rsidR="005827AB" w:rsidRPr="00FC0D6F">
        <w:rPr>
          <w:rFonts w:ascii="Arial" w:hAnsi="Arial" w:cs="Arial"/>
          <w:color w:val="000000"/>
        </w:rPr>
        <w:t xml:space="preserve"> Δεκεμβρίου 202</w:t>
      </w:r>
      <w:r w:rsidR="00A753DD">
        <w:rPr>
          <w:rFonts w:ascii="Arial" w:hAnsi="Arial" w:cs="Arial"/>
          <w:color w:val="000000"/>
        </w:rPr>
        <w:t>5</w:t>
      </w:r>
      <w:r w:rsidR="005827AB" w:rsidRPr="00FC0D6F">
        <w:rPr>
          <w:rFonts w:ascii="Arial" w:hAnsi="Arial" w:cs="Arial"/>
          <w:color w:val="000000"/>
        </w:rPr>
        <w:t>.</w:t>
      </w:r>
    </w:p>
    <w:p w14:paraId="55660753" w14:textId="77777777" w:rsidR="005827AB" w:rsidRPr="005827AB" w:rsidRDefault="005827AB" w:rsidP="005827AB">
      <w:pPr>
        <w:shd w:val="clear" w:color="auto" w:fill="FFFFFF"/>
        <w:spacing w:before="115" w:after="115" w:line="240" w:lineRule="auto"/>
        <w:jc w:val="both"/>
        <w:rPr>
          <w:rFonts w:ascii="Arial" w:eastAsia="Times New Roman" w:hAnsi="Arial" w:cs="Arial"/>
          <w:color w:val="000000"/>
          <w:sz w:val="24"/>
          <w:szCs w:val="24"/>
          <w:lang w:eastAsia="el-GR"/>
        </w:rPr>
      </w:pPr>
      <w:r w:rsidRPr="00FC0D6F">
        <w:rPr>
          <w:rFonts w:ascii="Arial" w:eastAsia="Times New Roman" w:hAnsi="Arial" w:cs="Arial"/>
          <w:color w:val="000000"/>
          <w:sz w:val="24"/>
          <w:szCs w:val="24"/>
          <w:lang w:eastAsia="el-GR"/>
        </w:rPr>
        <w:t>Σκοπός του φεστιβάλ είναι η ανάδειξη της τέχνης μέσα από την οπτική της αναπηρίας. Η ιδέα ξεκινά από το αναφαίρετο δικαίωμα των ατόμων με αναπηρία να εκφράζονται μέσω της τέχνης είτε ερασιτεχνικά είτε επαγγελματικά. Το φεστιβάλ καλείται να αντανακλά τις ικανότητες των ατόμων με αναπηρία και τις ευκαιρίες, που κάθε κοινωνία οφείλει να παρέχει σε κάθε άτομο, συμβάλλοντας στην πολιτισμική ταυτότητα του ατόμου και της κοινωνίας.</w:t>
      </w:r>
    </w:p>
    <w:p w14:paraId="4633E746" w14:textId="77777777" w:rsidR="005827AB" w:rsidRPr="005827AB" w:rsidRDefault="005827AB" w:rsidP="005827AB">
      <w:pPr>
        <w:pStyle w:val="Web"/>
        <w:shd w:val="clear" w:color="auto" w:fill="FFFFFF"/>
        <w:spacing w:before="0" w:beforeAutospacing="0" w:after="0" w:afterAutospacing="0"/>
        <w:jc w:val="both"/>
        <w:rPr>
          <w:rFonts w:ascii="Arial" w:eastAsia="Calibri" w:hAnsi="Arial" w:cs="Arial"/>
          <w:b/>
        </w:rPr>
      </w:pPr>
    </w:p>
    <w:p w14:paraId="503C4664" w14:textId="77777777" w:rsidR="005827AB" w:rsidRDefault="00153052" w:rsidP="005827AB">
      <w:pPr>
        <w:pStyle w:val="Web"/>
        <w:shd w:val="clear" w:color="auto" w:fill="FFFFFF"/>
        <w:spacing w:before="0" w:beforeAutospacing="0" w:after="0" w:afterAutospacing="0"/>
        <w:jc w:val="center"/>
        <w:rPr>
          <w:rStyle w:val="ab"/>
          <w:rFonts w:ascii="Arial" w:hAnsi="Arial" w:cs="Arial"/>
          <w:color w:val="000000"/>
          <w:u w:val="single"/>
        </w:rPr>
      </w:pPr>
      <w:r>
        <w:rPr>
          <w:rStyle w:val="ab"/>
          <w:rFonts w:ascii="Arial" w:hAnsi="Arial" w:cs="Arial"/>
          <w:color w:val="000000"/>
          <w:u w:val="single"/>
        </w:rPr>
        <w:t>Ο</w:t>
      </w:r>
      <w:r w:rsidR="00712740" w:rsidRPr="00712740">
        <w:rPr>
          <w:rStyle w:val="ab"/>
          <w:rFonts w:ascii="Arial" w:hAnsi="Arial" w:cs="Arial"/>
          <w:color w:val="000000"/>
          <w:u w:val="single"/>
        </w:rPr>
        <w:t>ΡΟΙ ΣΥΜΜΕΤΟΧΗΣ</w:t>
      </w:r>
    </w:p>
    <w:p w14:paraId="33653BA0" w14:textId="77777777" w:rsidR="00712740" w:rsidRPr="00712740" w:rsidRDefault="00712740" w:rsidP="005827AB">
      <w:pPr>
        <w:pStyle w:val="Web"/>
        <w:shd w:val="clear" w:color="auto" w:fill="FFFFFF"/>
        <w:spacing w:before="0" w:beforeAutospacing="0" w:after="0" w:afterAutospacing="0"/>
        <w:jc w:val="center"/>
        <w:rPr>
          <w:rFonts w:ascii="Arial" w:hAnsi="Arial" w:cs="Arial"/>
          <w:color w:val="000000"/>
          <w:u w:val="single"/>
        </w:rPr>
      </w:pPr>
    </w:p>
    <w:p w14:paraId="4DAD4609" w14:textId="77777777" w:rsidR="005827AB" w:rsidRPr="00D845BA" w:rsidRDefault="005827AB" w:rsidP="007511D8">
      <w:pPr>
        <w:pStyle w:val="Web"/>
        <w:shd w:val="clear" w:color="auto" w:fill="FFFFFF"/>
        <w:spacing w:before="115" w:beforeAutospacing="0" w:after="115" w:afterAutospacing="0"/>
        <w:rPr>
          <w:rFonts w:ascii="Arial" w:hAnsi="Arial" w:cs="Arial"/>
          <w:i/>
          <w:color w:val="000000"/>
        </w:rPr>
      </w:pPr>
      <w:r w:rsidRPr="00D845BA">
        <w:rPr>
          <w:rFonts w:ascii="Arial" w:hAnsi="Arial" w:cs="Arial"/>
          <w:i/>
          <w:color w:val="000000"/>
        </w:rPr>
        <w:t>1. ΤΑΙΝΙΕΣ</w:t>
      </w:r>
    </w:p>
    <w:p w14:paraId="0B64AA1A" w14:textId="084E42C9" w:rsidR="005827AB" w:rsidRPr="005827AB" w:rsidRDefault="005827AB" w:rsidP="007511D8">
      <w:pPr>
        <w:pStyle w:val="Web"/>
        <w:shd w:val="clear" w:color="auto" w:fill="FFFFFF"/>
        <w:spacing w:before="0" w:beforeAutospacing="0" w:after="0" w:afterAutospacing="0"/>
        <w:jc w:val="both"/>
        <w:rPr>
          <w:rFonts w:ascii="Arial" w:hAnsi="Arial" w:cs="Arial"/>
          <w:color w:val="000000"/>
        </w:rPr>
      </w:pPr>
      <w:r w:rsidRPr="005827AB">
        <w:rPr>
          <w:rFonts w:ascii="Arial" w:hAnsi="Arial" w:cs="Arial"/>
          <w:color w:val="000000"/>
        </w:rPr>
        <w:t xml:space="preserve">Οι ταινίες που θα συμπεριληφθούν στο </w:t>
      </w:r>
      <w:r w:rsidR="007511D8">
        <w:rPr>
          <w:rFonts w:ascii="Arial" w:hAnsi="Arial" w:cs="Arial"/>
          <w:color w:val="000000"/>
        </w:rPr>
        <w:t xml:space="preserve">καλλιτεχνικό </w:t>
      </w:r>
      <w:r w:rsidRPr="005827AB">
        <w:rPr>
          <w:rFonts w:ascii="Arial" w:hAnsi="Arial" w:cs="Arial"/>
          <w:color w:val="000000"/>
        </w:rPr>
        <w:t xml:space="preserve">πρόγραμμα του </w:t>
      </w:r>
      <w:r w:rsidR="00A753DD">
        <w:rPr>
          <w:rFonts w:ascii="Arial" w:hAnsi="Arial" w:cs="Arial"/>
          <w:color w:val="000000"/>
        </w:rPr>
        <w:t>7</w:t>
      </w:r>
      <w:r w:rsidR="007511D8" w:rsidRPr="007511D8">
        <w:rPr>
          <w:rFonts w:ascii="Arial" w:hAnsi="Arial" w:cs="Arial"/>
          <w:color w:val="000000"/>
          <w:vertAlign w:val="superscript"/>
        </w:rPr>
        <w:t>ου</w:t>
      </w:r>
      <w:r w:rsidR="007511D8">
        <w:rPr>
          <w:rFonts w:ascii="Arial" w:hAnsi="Arial" w:cs="Arial"/>
          <w:color w:val="000000"/>
        </w:rPr>
        <w:t xml:space="preserve"> </w:t>
      </w:r>
      <w:r w:rsidR="009270CF">
        <w:rPr>
          <w:rFonts w:ascii="Arial" w:hAnsi="Arial" w:cs="Arial"/>
          <w:color w:val="000000"/>
        </w:rPr>
        <w:t xml:space="preserve">Διεθνούς </w:t>
      </w:r>
      <w:r w:rsidRPr="005827AB">
        <w:rPr>
          <w:rFonts w:ascii="Arial" w:hAnsi="Arial" w:cs="Arial"/>
          <w:color w:val="000000"/>
        </w:rPr>
        <w:t>Φεστιβάλ </w:t>
      </w:r>
      <w:r w:rsidR="007511D8" w:rsidRPr="005827AB">
        <w:rPr>
          <w:rFonts w:ascii="Arial" w:hAnsi="Arial" w:cs="Arial"/>
        </w:rPr>
        <w:t>«</w:t>
      </w:r>
      <w:r w:rsidR="007511D8" w:rsidRPr="005827AB">
        <w:rPr>
          <w:rFonts w:ascii="Arial" w:hAnsi="Arial" w:cs="Arial"/>
          <w:caps/>
        </w:rPr>
        <w:t>Η</w:t>
      </w:r>
      <w:r w:rsidR="007511D8" w:rsidRPr="005827AB">
        <w:rPr>
          <w:rFonts w:ascii="Arial" w:hAnsi="Arial" w:cs="Arial"/>
          <w:b/>
          <w:i/>
          <w:caps/>
        </w:rPr>
        <w:t xml:space="preserve"> </w:t>
      </w:r>
      <w:r w:rsidR="007511D8" w:rsidRPr="005827AB">
        <w:rPr>
          <w:rFonts w:ascii="Arial" w:hAnsi="Arial" w:cs="Arial"/>
        </w:rPr>
        <w:t>αντανάκλαση της αναπηρίας στην τέχνη – Reflec</w:t>
      </w:r>
      <w:r w:rsidR="007511D8" w:rsidRPr="005827AB">
        <w:rPr>
          <w:rFonts w:ascii="Arial" w:hAnsi="Arial" w:cs="Arial"/>
          <w:lang w:val="en-US"/>
        </w:rPr>
        <w:t>tion</w:t>
      </w:r>
      <w:r w:rsidR="007511D8" w:rsidRPr="005827AB">
        <w:rPr>
          <w:rFonts w:ascii="Arial" w:hAnsi="Arial" w:cs="Arial"/>
        </w:rPr>
        <w:t xml:space="preserve"> of </w:t>
      </w:r>
      <w:r w:rsidR="007511D8" w:rsidRPr="005827AB">
        <w:rPr>
          <w:rFonts w:ascii="Arial" w:hAnsi="Arial" w:cs="Arial"/>
          <w:lang w:val="en-US"/>
        </w:rPr>
        <w:t>d</w:t>
      </w:r>
      <w:r w:rsidR="007511D8" w:rsidRPr="005827AB">
        <w:rPr>
          <w:rFonts w:ascii="Arial" w:hAnsi="Arial" w:cs="Arial"/>
        </w:rPr>
        <w:t xml:space="preserve">isability in </w:t>
      </w:r>
      <w:r w:rsidR="007511D8" w:rsidRPr="005827AB">
        <w:rPr>
          <w:rFonts w:ascii="Arial" w:hAnsi="Arial" w:cs="Arial"/>
          <w:lang w:val="en-US"/>
        </w:rPr>
        <w:t>a</w:t>
      </w:r>
      <w:r w:rsidR="007511D8" w:rsidRPr="005827AB">
        <w:rPr>
          <w:rFonts w:ascii="Arial" w:hAnsi="Arial" w:cs="Arial"/>
        </w:rPr>
        <w:t>rt»</w:t>
      </w:r>
      <w:r w:rsidRPr="005827AB">
        <w:rPr>
          <w:rFonts w:ascii="Arial" w:hAnsi="Arial" w:cs="Arial"/>
          <w:color w:val="000000"/>
        </w:rPr>
        <w:t>, πρέπει να πληρούν τις εξής προϋποθέσεις:</w:t>
      </w:r>
    </w:p>
    <w:p w14:paraId="2FDE7153"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03AE5ABE" w14:textId="0A59B753"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α) Οι ταινίες να είναι σχετικές με το περιεχόμενο του φεστιβάλ και να συμβάλλουν στην προαγωγή της</w:t>
      </w:r>
      <w:r w:rsidR="00E0262E" w:rsidRPr="00E0262E">
        <w:rPr>
          <w:rFonts w:ascii="Arial" w:hAnsi="Arial" w:cs="Arial"/>
          <w:color w:val="000000"/>
        </w:rPr>
        <w:t xml:space="preserve"> </w:t>
      </w:r>
      <w:r w:rsidR="00E0262E">
        <w:rPr>
          <w:rFonts w:ascii="Arial" w:hAnsi="Arial" w:cs="Arial"/>
          <w:color w:val="000000"/>
        </w:rPr>
        <w:t xml:space="preserve">έννοιας </w:t>
      </w:r>
      <w:r w:rsidRPr="005827AB">
        <w:rPr>
          <w:rFonts w:ascii="Arial" w:hAnsi="Arial" w:cs="Arial"/>
          <w:color w:val="000000"/>
        </w:rPr>
        <w:t>του αυτοπροσδιορισμού, της εκπαιδευτικής και κοινωνικής συμπερίληψης</w:t>
      </w:r>
      <w:r w:rsidR="0053600C" w:rsidRPr="00D239AD">
        <w:rPr>
          <w:rFonts w:ascii="Arial" w:hAnsi="Arial" w:cs="Arial"/>
          <w:color w:val="000000"/>
        </w:rPr>
        <w:t>, της ποιότητας ζωής</w:t>
      </w:r>
      <w:r w:rsidR="006A6463" w:rsidRPr="00D239AD">
        <w:rPr>
          <w:rFonts w:ascii="Arial" w:hAnsi="Arial" w:cs="Arial"/>
          <w:color w:val="000000"/>
        </w:rPr>
        <w:t>, της</w:t>
      </w:r>
      <w:r w:rsidR="006A6463">
        <w:rPr>
          <w:rFonts w:ascii="Arial" w:hAnsi="Arial" w:cs="Arial"/>
          <w:color w:val="000000"/>
        </w:rPr>
        <w:t xml:space="preserve"> ανεξαρτησίας</w:t>
      </w:r>
      <w:r w:rsidRPr="005827AB">
        <w:rPr>
          <w:rFonts w:ascii="Arial" w:hAnsi="Arial" w:cs="Arial"/>
          <w:color w:val="000000"/>
        </w:rPr>
        <w:t xml:space="preserve"> και της χειραφέτησης των </w:t>
      </w:r>
      <w:r w:rsidR="00D90993">
        <w:rPr>
          <w:rFonts w:ascii="Arial" w:hAnsi="Arial" w:cs="Arial"/>
          <w:color w:val="000000"/>
        </w:rPr>
        <w:t>αναπήρων</w:t>
      </w:r>
      <w:r w:rsidRPr="005827AB">
        <w:rPr>
          <w:rFonts w:ascii="Arial" w:hAnsi="Arial" w:cs="Arial"/>
          <w:color w:val="000000"/>
        </w:rPr>
        <w:t>.</w:t>
      </w:r>
    </w:p>
    <w:p w14:paraId="52DBD97A"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β) Η τελική κόπια προβολής να είναι διαθέσιμη σε DCP, Apple ProRes, h264 ή MPEG4.</w:t>
      </w:r>
    </w:p>
    <w:p w14:paraId="57330ED6" w14:textId="045DFD90" w:rsid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xml:space="preserve">γ) Αποδεκτά είδη: </w:t>
      </w:r>
      <w:r w:rsidR="006E1314">
        <w:rPr>
          <w:rFonts w:ascii="Arial" w:hAnsi="Arial" w:cs="Arial"/>
          <w:color w:val="000000"/>
        </w:rPr>
        <w:t>Ο</w:t>
      </w:r>
      <w:r w:rsidR="007511D8">
        <w:rPr>
          <w:rFonts w:ascii="Arial" w:hAnsi="Arial" w:cs="Arial"/>
          <w:color w:val="000000"/>
        </w:rPr>
        <w:t>ΛΑ.</w:t>
      </w:r>
    </w:p>
    <w:p w14:paraId="72E60F57" w14:textId="5B016A08" w:rsidR="00D239AD" w:rsidRPr="00D239AD" w:rsidRDefault="00D239AD"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δ) Διάρκεια ταινιών το ανώτερο 60’</w:t>
      </w:r>
    </w:p>
    <w:p w14:paraId="5CCD08B3" w14:textId="1C331280" w:rsidR="005827AB" w:rsidRDefault="00D239AD" w:rsidP="007511D8">
      <w:pPr>
        <w:pStyle w:val="Web"/>
        <w:shd w:val="clear" w:color="auto" w:fill="FFFFFF"/>
        <w:spacing w:before="115" w:beforeAutospacing="0" w:after="115" w:afterAutospacing="0"/>
        <w:jc w:val="both"/>
        <w:rPr>
          <w:rFonts w:ascii="Arial" w:hAnsi="Arial" w:cs="Arial"/>
          <w:color w:val="000000"/>
        </w:rPr>
      </w:pPr>
      <w:r w:rsidRPr="004D710C">
        <w:rPr>
          <w:rFonts w:ascii="Arial" w:hAnsi="Arial" w:cs="Arial"/>
          <w:color w:val="000000"/>
        </w:rPr>
        <w:t>ε</w:t>
      </w:r>
      <w:r w:rsidR="005827AB" w:rsidRPr="004D710C">
        <w:rPr>
          <w:rFonts w:ascii="Arial" w:hAnsi="Arial" w:cs="Arial"/>
          <w:color w:val="000000"/>
        </w:rPr>
        <w:t>) Οι ταινίες να έχουν υπότιτλους</w:t>
      </w:r>
      <w:r w:rsidR="0053600C" w:rsidRPr="004D710C">
        <w:rPr>
          <w:rFonts w:ascii="Arial" w:hAnsi="Arial" w:cs="Arial"/>
          <w:color w:val="000000"/>
        </w:rPr>
        <w:t xml:space="preserve"> (ελληνικούς ή/και αγγλικούς)</w:t>
      </w:r>
      <w:r w:rsidR="007511D8" w:rsidRPr="004D710C">
        <w:rPr>
          <w:rFonts w:ascii="Arial" w:hAnsi="Arial" w:cs="Arial"/>
          <w:color w:val="000000"/>
        </w:rPr>
        <w:t>.</w:t>
      </w:r>
    </w:p>
    <w:p w14:paraId="40D39684" w14:textId="77777777" w:rsidR="00857829" w:rsidRPr="00885DA8" w:rsidRDefault="00857829" w:rsidP="00857829">
      <w:pPr>
        <w:spacing w:after="0" w:line="240" w:lineRule="auto"/>
        <w:jc w:val="both"/>
        <w:rPr>
          <w:rFonts w:ascii="Arial" w:eastAsia="Times New Roman" w:hAnsi="Arial" w:cs="Arial"/>
          <w:lang w:eastAsia="el-GR"/>
        </w:rPr>
      </w:pPr>
      <w:r w:rsidRPr="00586AD2">
        <w:rPr>
          <w:rFonts w:ascii="Arial" w:hAnsi="Arial" w:cs="Arial"/>
          <w:b/>
          <w:color w:val="1D2129"/>
          <w:shd w:val="clear" w:color="auto" w:fill="FFFFFF"/>
        </w:rPr>
        <w:lastRenderedPageBreak/>
        <w:t>Επισήμανση</w:t>
      </w:r>
      <w:r w:rsidRPr="00586AD2">
        <w:rPr>
          <w:rFonts w:ascii="Arial" w:hAnsi="Arial" w:cs="Arial"/>
          <w:color w:val="1D2129"/>
          <w:shd w:val="clear" w:color="auto" w:fill="FFFFFF"/>
        </w:rPr>
        <w:t>: Εφόσον είναι εφικτό οι ταινίες αυτές να έχουν ακουστική περιγραφή [AD: Audio Description] για άτομα με προβλήματα όρασης και υπότιτλους για άτομα με προβλήματα ακοής [SDH: Subtitles for the Deaf and Ηard-of-Hearing]</w:t>
      </w:r>
      <w:r w:rsidRPr="00885DA8">
        <w:rPr>
          <w:rFonts w:ascii="Arial" w:hAnsi="Arial" w:cs="Arial"/>
          <w:color w:val="1D2129"/>
          <w:shd w:val="clear" w:color="auto" w:fill="FFFFFF"/>
        </w:rPr>
        <w:t> </w:t>
      </w:r>
    </w:p>
    <w:p w14:paraId="1042177A" w14:textId="77777777" w:rsidR="00857829" w:rsidRPr="005827AB" w:rsidRDefault="00857829" w:rsidP="007511D8">
      <w:pPr>
        <w:pStyle w:val="Web"/>
        <w:shd w:val="clear" w:color="auto" w:fill="FFFFFF"/>
        <w:spacing w:before="115" w:beforeAutospacing="0" w:after="115" w:afterAutospacing="0"/>
        <w:jc w:val="both"/>
        <w:rPr>
          <w:rFonts w:ascii="Arial" w:hAnsi="Arial" w:cs="Arial"/>
          <w:color w:val="000000"/>
        </w:rPr>
      </w:pPr>
    </w:p>
    <w:p w14:paraId="4A257866" w14:textId="663C572B" w:rsidR="005827AB" w:rsidRPr="00D845BA" w:rsidRDefault="005827AB" w:rsidP="007511D8">
      <w:pPr>
        <w:pStyle w:val="Web"/>
        <w:shd w:val="clear" w:color="auto" w:fill="FFFFFF"/>
        <w:spacing w:before="115" w:beforeAutospacing="0" w:after="115" w:afterAutospacing="0"/>
        <w:jc w:val="both"/>
        <w:rPr>
          <w:rFonts w:ascii="Arial" w:hAnsi="Arial" w:cs="Arial"/>
          <w:i/>
          <w:color w:val="000000"/>
        </w:rPr>
      </w:pPr>
      <w:r w:rsidRPr="00D845BA">
        <w:rPr>
          <w:rFonts w:ascii="Arial" w:hAnsi="Arial" w:cs="Arial"/>
          <w:i/>
          <w:color w:val="000000"/>
        </w:rPr>
        <w:t xml:space="preserve"> 2. </w:t>
      </w:r>
      <w:r w:rsidR="00712740" w:rsidRPr="00D845BA">
        <w:rPr>
          <w:rFonts w:ascii="Arial" w:hAnsi="Arial" w:cs="Arial"/>
          <w:i/>
          <w:color w:val="000000"/>
        </w:rPr>
        <w:t>ΥΠΟ</w:t>
      </w:r>
      <w:r w:rsidR="00857829" w:rsidRPr="00D845BA">
        <w:rPr>
          <w:rFonts w:ascii="Arial" w:hAnsi="Arial" w:cs="Arial"/>
          <w:i/>
          <w:color w:val="000000"/>
        </w:rPr>
        <w:t xml:space="preserve">ΒΟΛΗ </w:t>
      </w:r>
      <w:r w:rsidR="00712740" w:rsidRPr="00D845BA">
        <w:rPr>
          <w:rFonts w:ascii="Arial" w:hAnsi="Arial" w:cs="Arial"/>
          <w:i/>
          <w:color w:val="000000"/>
        </w:rPr>
        <w:t>ΤΑΙΝΙΑΣ</w:t>
      </w:r>
    </w:p>
    <w:p w14:paraId="1A88AC0F" w14:textId="3BE7CDF0" w:rsidR="005827AB" w:rsidRPr="005827AB" w:rsidRDefault="005827AB" w:rsidP="007511D8">
      <w:pPr>
        <w:pStyle w:val="Web"/>
        <w:shd w:val="clear" w:color="auto" w:fill="FFFFFF"/>
        <w:spacing w:before="0" w:beforeAutospacing="0" w:after="0" w:afterAutospacing="0"/>
        <w:jc w:val="both"/>
        <w:rPr>
          <w:rFonts w:ascii="Arial" w:hAnsi="Arial" w:cs="Arial"/>
          <w:color w:val="000000"/>
        </w:rPr>
      </w:pPr>
      <w:r w:rsidRPr="004D710C">
        <w:rPr>
          <w:rFonts w:ascii="Arial" w:hAnsi="Arial" w:cs="Arial"/>
          <w:color w:val="000000"/>
        </w:rPr>
        <w:t xml:space="preserve">α) Η τελική προθεσμία για την </w:t>
      </w:r>
      <w:r w:rsidR="007511D8" w:rsidRPr="004D710C">
        <w:rPr>
          <w:rFonts w:ascii="Arial" w:hAnsi="Arial" w:cs="Arial"/>
          <w:color w:val="000000"/>
        </w:rPr>
        <w:t>υποβολή</w:t>
      </w:r>
      <w:r w:rsidR="00712740" w:rsidRPr="004D710C">
        <w:rPr>
          <w:rFonts w:ascii="Arial" w:hAnsi="Arial" w:cs="Arial"/>
          <w:color w:val="000000"/>
        </w:rPr>
        <w:t> </w:t>
      </w:r>
      <w:r w:rsidRPr="004D710C">
        <w:rPr>
          <w:rFonts w:ascii="Arial" w:hAnsi="Arial" w:cs="Arial"/>
          <w:color w:val="000000"/>
        </w:rPr>
        <w:t xml:space="preserve">της </w:t>
      </w:r>
      <w:r w:rsidR="00712740" w:rsidRPr="004D710C">
        <w:rPr>
          <w:rFonts w:ascii="Arial" w:hAnsi="Arial" w:cs="Arial"/>
          <w:color w:val="000000"/>
        </w:rPr>
        <w:t>ταινίας</w:t>
      </w:r>
      <w:r w:rsidRPr="004D710C">
        <w:rPr>
          <w:rFonts w:ascii="Arial" w:hAnsi="Arial" w:cs="Arial"/>
          <w:color w:val="000000"/>
        </w:rPr>
        <w:t xml:space="preserve"> είναι η </w:t>
      </w:r>
      <w:r w:rsidRPr="004D710C">
        <w:rPr>
          <w:rStyle w:val="ab"/>
          <w:rFonts w:ascii="Arial" w:hAnsi="Arial" w:cs="Arial"/>
          <w:color w:val="000000"/>
          <w:u w:val="single"/>
        </w:rPr>
        <w:t>3</w:t>
      </w:r>
      <w:r w:rsidR="004F6935" w:rsidRPr="004D710C">
        <w:rPr>
          <w:rStyle w:val="ab"/>
          <w:rFonts w:ascii="Arial" w:hAnsi="Arial" w:cs="Arial"/>
          <w:color w:val="000000"/>
          <w:u w:val="single"/>
        </w:rPr>
        <w:t>1</w:t>
      </w:r>
      <w:r w:rsidRPr="004D710C">
        <w:rPr>
          <w:rStyle w:val="ab"/>
          <w:rFonts w:ascii="Arial" w:hAnsi="Arial" w:cs="Arial"/>
          <w:color w:val="000000"/>
          <w:u w:val="single"/>
          <w:vertAlign w:val="superscript"/>
        </w:rPr>
        <w:t>η</w:t>
      </w:r>
      <w:r w:rsidRPr="004D710C">
        <w:rPr>
          <w:rStyle w:val="ab"/>
          <w:rFonts w:ascii="Arial" w:hAnsi="Arial" w:cs="Arial"/>
          <w:color w:val="000000"/>
          <w:u w:val="single"/>
        </w:rPr>
        <w:t> </w:t>
      </w:r>
      <w:r w:rsidR="004F6935" w:rsidRPr="004D710C">
        <w:rPr>
          <w:rStyle w:val="ab"/>
          <w:rFonts w:ascii="Arial" w:hAnsi="Arial" w:cs="Arial"/>
          <w:color w:val="000000"/>
          <w:u w:val="single"/>
        </w:rPr>
        <w:t>Μαϊου</w:t>
      </w:r>
      <w:r w:rsidRPr="004D710C">
        <w:rPr>
          <w:rStyle w:val="ab"/>
          <w:rFonts w:ascii="Arial" w:hAnsi="Arial" w:cs="Arial"/>
          <w:color w:val="000000"/>
          <w:u w:val="single"/>
        </w:rPr>
        <w:t xml:space="preserve"> 20</w:t>
      </w:r>
      <w:r w:rsidR="007511D8" w:rsidRPr="004D710C">
        <w:rPr>
          <w:rStyle w:val="ab"/>
          <w:rFonts w:ascii="Arial" w:hAnsi="Arial" w:cs="Arial"/>
          <w:color w:val="000000"/>
          <w:u w:val="single"/>
        </w:rPr>
        <w:t>2</w:t>
      </w:r>
      <w:r w:rsidR="00A753DD">
        <w:rPr>
          <w:rStyle w:val="ab"/>
          <w:rFonts w:ascii="Arial" w:hAnsi="Arial" w:cs="Arial"/>
          <w:color w:val="000000"/>
          <w:u w:val="single"/>
        </w:rPr>
        <w:t>5</w:t>
      </w:r>
      <w:r w:rsidRPr="004D710C">
        <w:rPr>
          <w:rFonts w:ascii="Arial" w:hAnsi="Arial" w:cs="Arial"/>
          <w:color w:val="000000"/>
          <w:u w:val="single"/>
        </w:rPr>
        <w:t>.</w:t>
      </w:r>
    </w:p>
    <w:p w14:paraId="083D8E79"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xml:space="preserve">β) Η </w:t>
      </w:r>
      <w:r w:rsidR="00712740">
        <w:rPr>
          <w:rFonts w:ascii="Arial" w:hAnsi="Arial" w:cs="Arial"/>
          <w:color w:val="000000"/>
        </w:rPr>
        <w:t>υποβολή</w:t>
      </w:r>
      <w:r w:rsidRPr="005827AB">
        <w:rPr>
          <w:rFonts w:ascii="Arial" w:hAnsi="Arial" w:cs="Arial"/>
          <w:color w:val="000000"/>
        </w:rPr>
        <w:t xml:space="preserve"> συνοδεύεται από: </w:t>
      </w:r>
    </w:p>
    <w:p w14:paraId="3C8F7553" w14:textId="77777777" w:rsidR="005827AB" w:rsidRPr="005827AB" w:rsidRDefault="005827AB" w:rsidP="007511D8">
      <w:pPr>
        <w:numPr>
          <w:ilvl w:val="0"/>
          <w:numId w:val="8"/>
        </w:numPr>
        <w:shd w:val="clear" w:color="auto" w:fill="FFFFFF"/>
        <w:spacing w:after="0" w:afterAutospacing="1" w:line="240" w:lineRule="auto"/>
        <w:jc w:val="both"/>
        <w:rPr>
          <w:rFonts w:ascii="Arial" w:hAnsi="Arial" w:cs="Arial"/>
          <w:color w:val="000000"/>
          <w:sz w:val="24"/>
          <w:szCs w:val="24"/>
        </w:rPr>
      </w:pPr>
      <w:r w:rsidRPr="005827AB">
        <w:rPr>
          <w:rFonts w:ascii="Arial" w:hAnsi="Arial" w:cs="Arial"/>
          <w:color w:val="000000"/>
          <w:sz w:val="24"/>
          <w:szCs w:val="24"/>
        </w:rPr>
        <w:t xml:space="preserve">Ένα ψηφιακό αντίγραφο </w:t>
      </w:r>
      <w:r w:rsidR="00712740">
        <w:rPr>
          <w:rFonts w:ascii="Arial" w:hAnsi="Arial" w:cs="Arial"/>
          <w:color w:val="000000"/>
          <w:sz w:val="24"/>
          <w:szCs w:val="24"/>
        </w:rPr>
        <w:t xml:space="preserve">της </w:t>
      </w:r>
      <w:r w:rsidRPr="005827AB">
        <w:rPr>
          <w:rFonts w:ascii="Arial" w:hAnsi="Arial" w:cs="Arial"/>
          <w:color w:val="000000"/>
          <w:sz w:val="24"/>
          <w:szCs w:val="24"/>
        </w:rPr>
        <w:t>ταινίας, υπό τις προϋποθέσεις του 1</w:t>
      </w:r>
      <w:r w:rsidRPr="005827AB">
        <w:rPr>
          <w:rFonts w:ascii="Arial" w:hAnsi="Arial" w:cs="Arial"/>
          <w:color w:val="000000"/>
          <w:sz w:val="24"/>
          <w:szCs w:val="24"/>
          <w:vertAlign w:val="superscript"/>
        </w:rPr>
        <w:t>ου</w:t>
      </w:r>
      <w:r w:rsidRPr="005827AB">
        <w:rPr>
          <w:rFonts w:ascii="Arial" w:hAnsi="Arial" w:cs="Arial"/>
          <w:color w:val="000000"/>
          <w:sz w:val="24"/>
          <w:szCs w:val="24"/>
        </w:rPr>
        <w:t> Όρου της παρούσας Πρόσκλησης,</w:t>
      </w:r>
    </w:p>
    <w:p w14:paraId="6694C1EC" w14:textId="77777777" w:rsidR="005827AB" w:rsidRDefault="005827AB"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Μία φωτογραφία της ταινίας</w:t>
      </w:r>
      <w:r w:rsidR="0053600C" w:rsidRPr="0053600C">
        <w:rPr>
          <w:rFonts w:ascii="Arial" w:hAnsi="Arial" w:cs="Arial"/>
          <w:color w:val="000000"/>
          <w:sz w:val="24"/>
          <w:szCs w:val="24"/>
        </w:rPr>
        <w:t xml:space="preserve"> </w:t>
      </w:r>
      <w:r w:rsidRPr="005827AB">
        <w:rPr>
          <w:rFonts w:ascii="Arial" w:hAnsi="Arial" w:cs="Arial"/>
          <w:color w:val="000000"/>
          <w:sz w:val="24"/>
          <w:szCs w:val="24"/>
        </w:rPr>
        <w:t>(format: jpeg ή tiff 300*300dpi),</w:t>
      </w:r>
    </w:p>
    <w:p w14:paraId="73E07397" w14:textId="77777777" w:rsidR="0053600C" w:rsidRPr="004D710C" w:rsidRDefault="0053600C"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4D710C">
        <w:rPr>
          <w:rFonts w:ascii="Arial" w:hAnsi="Arial" w:cs="Arial"/>
          <w:color w:val="000000"/>
          <w:sz w:val="24"/>
          <w:szCs w:val="24"/>
        </w:rPr>
        <w:t xml:space="preserve">Υπότιτλοι (ελληνικοί ή/και αγγλικοί) σε μορφή </w:t>
      </w:r>
      <w:r w:rsidRPr="004D710C">
        <w:rPr>
          <w:rFonts w:ascii="Arial" w:hAnsi="Arial" w:cs="Arial"/>
          <w:color w:val="000000"/>
          <w:sz w:val="24"/>
          <w:szCs w:val="24"/>
          <w:lang w:val="en-US"/>
        </w:rPr>
        <w:t>srt</w:t>
      </w:r>
    </w:p>
    <w:p w14:paraId="04BF678A" w14:textId="77777777" w:rsidR="005827AB" w:rsidRPr="000266A6" w:rsidRDefault="005827AB"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0266A6">
        <w:rPr>
          <w:rFonts w:ascii="Arial" w:hAnsi="Arial" w:cs="Arial"/>
          <w:color w:val="000000"/>
          <w:sz w:val="24"/>
          <w:szCs w:val="24"/>
        </w:rPr>
        <w:t xml:space="preserve">Μία περίληψη της υπόθεσης της ταινίας έως </w:t>
      </w:r>
      <w:r w:rsidR="00153052" w:rsidRPr="000266A6">
        <w:rPr>
          <w:rFonts w:ascii="Arial" w:hAnsi="Arial" w:cs="Arial"/>
          <w:color w:val="000000"/>
          <w:sz w:val="24"/>
          <w:szCs w:val="24"/>
        </w:rPr>
        <w:t>200</w:t>
      </w:r>
      <w:r w:rsidRPr="000266A6">
        <w:rPr>
          <w:rFonts w:ascii="Arial" w:hAnsi="Arial" w:cs="Arial"/>
          <w:color w:val="000000"/>
          <w:sz w:val="24"/>
          <w:szCs w:val="24"/>
        </w:rPr>
        <w:t xml:space="preserve"> λέξεις</w:t>
      </w:r>
      <w:r w:rsidR="00153052" w:rsidRPr="000266A6">
        <w:rPr>
          <w:rFonts w:ascii="Arial" w:hAnsi="Arial" w:cs="Arial"/>
          <w:color w:val="000000"/>
          <w:sz w:val="24"/>
          <w:szCs w:val="24"/>
        </w:rPr>
        <w:t xml:space="preserve"> και περιγραφή </w:t>
      </w:r>
      <w:r w:rsidR="00153052" w:rsidRPr="000266A6">
        <w:rPr>
          <w:rFonts w:ascii="Arial" w:hAnsi="Arial" w:cs="Arial"/>
          <w:sz w:val="24"/>
          <w:szCs w:val="24"/>
        </w:rPr>
        <w:t>του τρόπου της ενεργούς συμμετοχής των ατόμων με αναπηρία π.χ. σε ρόλο ηθοποιών, σκηνοθετών ή άλλον ρόλο.</w:t>
      </w:r>
      <w:r w:rsidR="00153052" w:rsidRPr="000266A6">
        <w:rPr>
          <w:rFonts w:ascii="Arial" w:hAnsi="Arial" w:cs="Arial"/>
          <w:color w:val="000000"/>
          <w:sz w:val="24"/>
          <w:szCs w:val="24"/>
        </w:rPr>
        <w:t xml:space="preserve"> </w:t>
      </w:r>
    </w:p>
    <w:p w14:paraId="3DF3BA07" w14:textId="77777777" w:rsidR="005827AB" w:rsidRPr="005827AB" w:rsidRDefault="005827AB"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0266A6">
        <w:rPr>
          <w:rFonts w:ascii="Arial" w:hAnsi="Arial" w:cs="Arial"/>
          <w:color w:val="000000"/>
          <w:sz w:val="24"/>
          <w:szCs w:val="24"/>
        </w:rPr>
        <w:t>Σε περίπτωση υποβολής από μέρους φορέα,</w:t>
      </w:r>
      <w:r w:rsidRPr="005827AB">
        <w:rPr>
          <w:rFonts w:ascii="Arial" w:hAnsi="Arial" w:cs="Arial"/>
          <w:color w:val="000000"/>
          <w:sz w:val="24"/>
          <w:szCs w:val="24"/>
        </w:rPr>
        <w:t xml:space="preserve"> περιγραφή της δράσης του φορέα έως 500 λέξεις,</w:t>
      </w:r>
    </w:p>
    <w:p w14:paraId="4A346E6B" w14:textId="77777777" w:rsidR="005827AB" w:rsidRPr="005827AB" w:rsidRDefault="005827AB"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Βιογραφικό του σκηνοθέτη,</w:t>
      </w:r>
    </w:p>
    <w:p w14:paraId="587CCA79" w14:textId="77777777" w:rsidR="005827AB" w:rsidRPr="005827AB" w:rsidRDefault="005827AB" w:rsidP="007511D8">
      <w:pPr>
        <w:numPr>
          <w:ilvl w:val="0"/>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Συμπληρωμένο κατάλογο πληροφοριών ως εξής:</w:t>
      </w:r>
    </w:p>
    <w:p w14:paraId="4670685C" w14:textId="77777777" w:rsidR="005827AB" w:rsidRPr="005827AB" w:rsidRDefault="005827AB" w:rsidP="007511D8">
      <w:pPr>
        <w:numPr>
          <w:ilvl w:val="1"/>
          <w:numId w:val="8"/>
        </w:numPr>
        <w:shd w:val="clear" w:color="auto" w:fill="FFFFFF"/>
        <w:spacing w:after="100" w:afterAutospacing="1" w:line="240" w:lineRule="auto"/>
        <w:jc w:val="both"/>
        <w:rPr>
          <w:rFonts w:ascii="Arial" w:hAnsi="Arial" w:cs="Arial"/>
          <w:color w:val="000000"/>
          <w:sz w:val="24"/>
          <w:szCs w:val="24"/>
        </w:rPr>
      </w:pPr>
      <w:r w:rsidRPr="005827AB">
        <w:rPr>
          <w:rFonts w:ascii="Arial" w:hAnsi="Arial" w:cs="Arial"/>
          <w:color w:val="000000"/>
          <w:sz w:val="24"/>
          <w:szCs w:val="24"/>
        </w:rPr>
        <w:t>έτος παραγωγής,</w:t>
      </w:r>
    </w:p>
    <w:p w14:paraId="61607A8B" w14:textId="77777777" w:rsidR="005827AB" w:rsidRPr="005827AB" w:rsidRDefault="005827AB"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φορμάτ,</w:t>
      </w:r>
    </w:p>
    <w:p w14:paraId="4D4A20A1" w14:textId="77777777" w:rsidR="005827AB" w:rsidRPr="005827AB" w:rsidRDefault="005827AB"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διάρκεια,</w:t>
      </w:r>
    </w:p>
    <w:p w14:paraId="2FD29D2D" w14:textId="77777777" w:rsidR="005827AB" w:rsidRPr="005827AB" w:rsidRDefault="005827AB"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σκηνοθέτης,</w:t>
      </w:r>
    </w:p>
    <w:p w14:paraId="3DE49546" w14:textId="77777777" w:rsidR="005827AB" w:rsidRPr="005827AB" w:rsidRDefault="005827AB"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παραγωγός,</w:t>
      </w:r>
    </w:p>
    <w:p w14:paraId="053F74AD" w14:textId="7F098F31" w:rsidR="005827AB" w:rsidRDefault="005827AB"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sidRPr="005827AB">
        <w:rPr>
          <w:rFonts w:ascii="Arial" w:hAnsi="Arial" w:cs="Arial"/>
          <w:color w:val="000000"/>
          <w:sz w:val="24"/>
          <w:szCs w:val="24"/>
        </w:rPr>
        <w:t>μοντάζ,</w:t>
      </w:r>
    </w:p>
    <w:p w14:paraId="2CC75904" w14:textId="62E8C01A" w:rsidR="006E1314" w:rsidRPr="005827AB" w:rsidRDefault="006E1314" w:rsidP="007511D8">
      <w:pPr>
        <w:numPr>
          <w:ilvl w:val="1"/>
          <w:numId w:val="8"/>
        </w:numPr>
        <w:shd w:val="clear" w:color="auto" w:fill="FFFFFF"/>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μουσική</w:t>
      </w:r>
    </w:p>
    <w:p w14:paraId="67E2B368" w14:textId="77777777" w:rsidR="006E1314" w:rsidRDefault="006E1314" w:rsidP="000266A6">
      <w:pPr>
        <w:pStyle w:val="Web"/>
        <w:shd w:val="clear" w:color="auto" w:fill="FFFFFF"/>
        <w:spacing w:before="115" w:beforeAutospacing="0" w:after="115" w:afterAutospacing="0"/>
        <w:jc w:val="both"/>
        <w:rPr>
          <w:rFonts w:ascii="Arial" w:hAnsi="Arial" w:cs="Arial"/>
          <w:color w:val="000000"/>
        </w:rPr>
      </w:pPr>
    </w:p>
    <w:p w14:paraId="7644C794" w14:textId="601CCF67" w:rsidR="00FC0D6F" w:rsidRPr="0091735E" w:rsidRDefault="001700A8" w:rsidP="001700A8">
      <w:pPr>
        <w:pStyle w:val="Web"/>
        <w:shd w:val="clear" w:color="auto" w:fill="FFFFFF"/>
        <w:spacing w:before="115" w:beforeAutospacing="0" w:after="115" w:afterAutospacing="0"/>
        <w:jc w:val="center"/>
        <w:rPr>
          <w:rFonts w:ascii="Arial" w:hAnsi="Arial" w:cs="Arial"/>
          <w:color w:val="000000"/>
        </w:rPr>
      </w:pPr>
      <w:r w:rsidRPr="000330EB">
        <w:rPr>
          <w:noProof/>
        </w:rPr>
        <w:drawing>
          <wp:inline distT="0" distB="0" distL="0" distR="0" wp14:anchorId="4C4D7F1B" wp14:editId="5411FCBC">
            <wp:extent cx="3917950" cy="1519509"/>
            <wp:effectExtent l="0" t="0" r="6350" b="5080"/>
            <wp:docPr id="3" name="Εικόνα 3" descr="C:\Users\Lefka17\AppData\Local\Temp\d0950f38-6cab-44a2-8651-4edc01bdbd53_FilmFreeway_Submission_Buttons.zip.d53\Submission Buttons\med_submission_btn@2x-blac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ka17\AppData\Local\Temp\d0950f38-6cab-44a2-8651-4edc01bdbd53_FilmFreeway_Submission_Buttons.zip.d53\Submission Buttons\med_submission_btn@2x-bla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9135" cy="1527725"/>
                    </a:xfrm>
                    <a:prstGeom prst="rect">
                      <a:avLst/>
                    </a:prstGeom>
                    <a:noFill/>
                    <a:ln>
                      <a:noFill/>
                    </a:ln>
                  </pic:spPr>
                </pic:pic>
              </a:graphicData>
            </a:graphic>
          </wp:inline>
        </w:drawing>
      </w:r>
    </w:p>
    <w:p w14:paraId="6C499BEE" w14:textId="471DEA92" w:rsidR="006E1314"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47A7437C" w14:textId="161E8954" w:rsidR="0091735E" w:rsidRDefault="0091735E"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 xml:space="preserve">Εναλλακτικά, η υποβολή μπορεί να γίνει με: </w:t>
      </w:r>
    </w:p>
    <w:p w14:paraId="76D4C6AB" w14:textId="77777777" w:rsidR="007511D8" w:rsidRDefault="0091735E" w:rsidP="0091735E">
      <w:pPr>
        <w:pStyle w:val="Web"/>
        <w:numPr>
          <w:ilvl w:val="0"/>
          <w:numId w:val="9"/>
        </w:numPr>
        <w:shd w:val="clear" w:color="auto" w:fill="FFFFFF"/>
        <w:spacing w:before="115" w:beforeAutospacing="0" w:after="115" w:afterAutospacing="0"/>
        <w:jc w:val="both"/>
        <w:rPr>
          <w:rFonts w:ascii="Arial" w:hAnsi="Arial" w:cs="Arial"/>
          <w:color w:val="000000"/>
        </w:rPr>
      </w:pPr>
      <w:r>
        <w:rPr>
          <w:rFonts w:ascii="Arial" w:hAnsi="Arial" w:cs="Arial"/>
          <w:color w:val="000000"/>
        </w:rPr>
        <w:t xml:space="preserve">χρήση άλλων ηλεκτρονικών εφαρμογών όπως, </w:t>
      </w:r>
      <w:r w:rsidR="007511D8">
        <w:rPr>
          <w:rFonts w:ascii="Arial" w:hAnsi="Arial" w:cs="Arial"/>
          <w:color w:val="000000"/>
        </w:rPr>
        <w:t>π.χ.</w:t>
      </w:r>
      <w:r>
        <w:rPr>
          <w:rFonts w:ascii="Arial" w:hAnsi="Arial" w:cs="Arial"/>
          <w:color w:val="000000"/>
        </w:rPr>
        <w:t>,</w:t>
      </w:r>
      <w:r w:rsidR="007511D8">
        <w:rPr>
          <w:rFonts w:ascii="Arial" w:hAnsi="Arial" w:cs="Arial"/>
          <w:color w:val="000000"/>
        </w:rPr>
        <w:t xml:space="preserve"> </w:t>
      </w:r>
      <w:r w:rsidR="007511D8">
        <w:rPr>
          <w:rFonts w:ascii="Arial" w:hAnsi="Arial" w:cs="Arial"/>
          <w:color w:val="000000"/>
          <w:lang w:val="en-US"/>
        </w:rPr>
        <w:t>dropbox</w:t>
      </w:r>
      <w:r w:rsidR="007511D8" w:rsidRPr="007511D8">
        <w:rPr>
          <w:rFonts w:ascii="Arial" w:hAnsi="Arial" w:cs="Arial"/>
          <w:color w:val="000000"/>
        </w:rPr>
        <w:t xml:space="preserve">, </w:t>
      </w:r>
      <w:r w:rsidR="007511D8">
        <w:rPr>
          <w:rFonts w:ascii="Arial" w:hAnsi="Arial" w:cs="Arial"/>
          <w:color w:val="000000"/>
          <w:lang w:val="en-US"/>
        </w:rPr>
        <w:t>wetransfer</w:t>
      </w:r>
      <w:r w:rsidR="007511D8" w:rsidRPr="007511D8">
        <w:rPr>
          <w:rFonts w:ascii="Arial" w:hAnsi="Arial" w:cs="Arial"/>
          <w:color w:val="000000"/>
        </w:rPr>
        <w:t xml:space="preserve">, </w:t>
      </w:r>
      <w:r>
        <w:rPr>
          <w:rFonts w:ascii="Arial" w:hAnsi="Arial" w:cs="Arial"/>
          <w:color w:val="000000"/>
        </w:rPr>
        <w:t>κτλ.</w:t>
      </w:r>
    </w:p>
    <w:p w14:paraId="5BD695BD" w14:textId="77777777" w:rsidR="000266A6" w:rsidRDefault="000266A6"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Ή</w:t>
      </w:r>
    </w:p>
    <w:p w14:paraId="523B6B2C" w14:textId="77777777" w:rsidR="000266A6" w:rsidRDefault="0091735E" w:rsidP="000266A6">
      <w:pPr>
        <w:pStyle w:val="Web"/>
        <w:numPr>
          <w:ilvl w:val="0"/>
          <w:numId w:val="9"/>
        </w:numPr>
        <w:shd w:val="clear" w:color="auto" w:fill="FFFFFF"/>
        <w:spacing w:before="115" w:beforeAutospacing="0" w:after="115" w:afterAutospacing="0"/>
        <w:jc w:val="both"/>
        <w:rPr>
          <w:rFonts w:ascii="Arial" w:hAnsi="Arial" w:cs="Arial"/>
          <w:color w:val="000000"/>
        </w:rPr>
      </w:pPr>
      <w:r>
        <w:rPr>
          <w:rFonts w:ascii="Arial" w:hAnsi="Arial" w:cs="Arial"/>
          <w:color w:val="000000"/>
        </w:rPr>
        <w:t>συμβατική αποστολή/ κατάθεση σε σφραγισμένο φάκελο στη διεύθυνση</w:t>
      </w:r>
      <w:r w:rsidR="000266A6" w:rsidRPr="0091735E">
        <w:rPr>
          <w:rFonts w:ascii="Arial" w:hAnsi="Arial" w:cs="Arial"/>
          <w:color w:val="000000"/>
        </w:rPr>
        <w:t>:</w:t>
      </w:r>
    </w:p>
    <w:p w14:paraId="323BB361" w14:textId="77777777" w:rsidR="00A53CFE" w:rsidRPr="005827AB" w:rsidRDefault="00A53CFE" w:rsidP="00A53CFE">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Πανεπιστήμιο Μακεδονίας</w:t>
      </w:r>
    </w:p>
    <w:p w14:paraId="375D6A01" w14:textId="77777777" w:rsidR="00A53CFE" w:rsidRDefault="00A53CFE" w:rsidP="00A53CFE">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Τμήμα Εκπαιδευτικής και Κοινωνικής Πολιτικής</w:t>
      </w:r>
    </w:p>
    <w:p w14:paraId="15B87312" w14:textId="77777777" w:rsidR="00A53CFE" w:rsidRDefault="00A53CFE" w:rsidP="00A53CFE">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Υπόψιν Λευκοθέα Καρτασίδου</w:t>
      </w:r>
    </w:p>
    <w:p w14:paraId="602330AF" w14:textId="77777777" w:rsidR="00A53CFE" w:rsidRPr="005827AB" w:rsidRDefault="00A53CFE" w:rsidP="00A53CFE">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Εγνατία 156, Τ.Κ. 546 36</w:t>
      </w:r>
      <w:r>
        <w:rPr>
          <w:rFonts w:ascii="Arial" w:hAnsi="Arial" w:cs="Arial"/>
          <w:color w:val="000000"/>
        </w:rPr>
        <w:t xml:space="preserve">, </w:t>
      </w:r>
      <w:r w:rsidRPr="005827AB">
        <w:rPr>
          <w:rFonts w:ascii="Arial" w:hAnsi="Arial" w:cs="Arial"/>
          <w:color w:val="000000"/>
        </w:rPr>
        <w:t>Θεσσαλονίκη</w:t>
      </w:r>
    </w:p>
    <w:p w14:paraId="41F78674" w14:textId="77777777" w:rsidR="007511D8" w:rsidRPr="00CF21B4" w:rsidRDefault="005827AB" w:rsidP="007511D8">
      <w:pPr>
        <w:pStyle w:val="Web"/>
        <w:shd w:val="clear" w:color="auto" w:fill="FFFFFF"/>
        <w:spacing w:before="115" w:beforeAutospacing="0" w:after="115" w:afterAutospacing="0"/>
        <w:jc w:val="both"/>
        <w:rPr>
          <w:rStyle w:val="ab"/>
          <w:rFonts w:ascii="Arial" w:hAnsi="Arial" w:cs="Arial"/>
          <w:color w:val="000000"/>
          <w:sz w:val="26"/>
          <w:szCs w:val="26"/>
        </w:rPr>
      </w:pPr>
      <w:bookmarkStart w:id="0" w:name="_GoBack"/>
      <w:bookmarkEnd w:id="0"/>
      <w:r w:rsidRPr="00CF21B4">
        <w:rPr>
          <w:rStyle w:val="ab"/>
          <w:rFonts w:ascii="Arial" w:hAnsi="Arial" w:cs="Arial"/>
          <w:color w:val="000000"/>
          <w:sz w:val="26"/>
          <w:szCs w:val="26"/>
        </w:rPr>
        <w:lastRenderedPageBreak/>
        <w:t>Η Οργανωτική Επιτροπή θα λάβει ειδική μέριμνα, έτσι ώστε να καταστεί δυνατή η υποβολή των αιτήσεων με κάθε τρόπο και την επίλυση των όποιων προβλημάτων που ενδέχεται να ανακύψουν</w:t>
      </w:r>
      <w:r w:rsidR="007511D8" w:rsidRPr="00CF21B4">
        <w:rPr>
          <w:rStyle w:val="ab"/>
          <w:rFonts w:ascii="Arial" w:hAnsi="Arial" w:cs="Arial"/>
          <w:color w:val="000000"/>
          <w:sz w:val="26"/>
          <w:szCs w:val="26"/>
        </w:rPr>
        <w:t>.</w:t>
      </w:r>
    </w:p>
    <w:p w14:paraId="4FEDF9DD" w14:textId="77777777" w:rsidR="008A4E2A" w:rsidRDefault="008A4E2A" w:rsidP="007511D8">
      <w:pPr>
        <w:pStyle w:val="Web"/>
        <w:shd w:val="clear" w:color="auto" w:fill="FFFFFF"/>
        <w:spacing w:before="115" w:beforeAutospacing="0" w:after="115" w:afterAutospacing="0"/>
        <w:jc w:val="both"/>
        <w:rPr>
          <w:rFonts w:ascii="Arial" w:hAnsi="Arial" w:cs="Arial"/>
          <w:color w:val="000000"/>
        </w:rPr>
      </w:pPr>
    </w:p>
    <w:p w14:paraId="7797786F"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γ) Η υποβολή αίτησης συμμετοχής σημαίνει αυτομάτως την ανεπιφύλακτη αποδοχή των παρόντων όρων και αποτελεί υπεύθυνη δήλωση για την αλήθεια και την ακρίβεια των υποβληθέντων στοιχείων.</w:t>
      </w:r>
    </w:p>
    <w:p w14:paraId="08F442C6"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1DB25091"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δ) Τα α</w:t>
      </w:r>
      <w:r w:rsidR="007511D8">
        <w:rPr>
          <w:rFonts w:ascii="Arial" w:hAnsi="Arial" w:cs="Arial"/>
          <w:color w:val="000000"/>
        </w:rPr>
        <w:t xml:space="preserve">ντίγραφα των ταινιών που </w:t>
      </w:r>
      <w:r w:rsidR="00D90993">
        <w:rPr>
          <w:rFonts w:ascii="Arial" w:hAnsi="Arial" w:cs="Arial"/>
          <w:color w:val="000000"/>
        </w:rPr>
        <w:t>υποβάλ</w:t>
      </w:r>
      <w:r w:rsidR="00D90993" w:rsidRPr="005827AB">
        <w:rPr>
          <w:rFonts w:ascii="Arial" w:hAnsi="Arial" w:cs="Arial"/>
          <w:color w:val="000000"/>
        </w:rPr>
        <w:t>λονται</w:t>
      </w:r>
      <w:r w:rsidRPr="005827AB">
        <w:rPr>
          <w:rFonts w:ascii="Arial" w:hAnsi="Arial" w:cs="Arial"/>
          <w:color w:val="000000"/>
        </w:rPr>
        <w:t>, παραμένουν στο αρχείο του Πανεπιστημίου Μακεδονίας και χρησιμοποιούνται για εκπαιδευτικούς σκοπούς.</w:t>
      </w:r>
    </w:p>
    <w:p w14:paraId="5CC98BB6"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3B01B86F" w14:textId="77777777" w:rsidR="005827AB" w:rsidRPr="00D845BA" w:rsidRDefault="005827AB" w:rsidP="007511D8">
      <w:pPr>
        <w:pStyle w:val="Web"/>
        <w:shd w:val="clear" w:color="auto" w:fill="FFFFFF"/>
        <w:spacing w:before="115" w:beforeAutospacing="0" w:after="115" w:afterAutospacing="0"/>
        <w:jc w:val="both"/>
        <w:rPr>
          <w:rFonts w:ascii="Arial" w:hAnsi="Arial" w:cs="Arial"/>
          <w:i/>
          <w:color w:val="000000"/>
        </w:rPr>
      </w:pPr>
      <w:r w:rsidRPr="00D845BA">
        <w:rPr>
          <w:rFonts w:ascii="Arial" w:hAnsi="Arial" w:cs="Arial"/>
          <w:i/>
          <w:color w:val="000000"/>
        </w:rPr>
        <w:t>3. ΔΙΑΔΙΚΑΣΙΑ ΕΠΙΛΟΓΗΣ</w:t>
      </w:r>
    </w:p>
    <w:p w14:paraId="4C0D42B4" w14:textId="6278E74F"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xml:space="preserve">Η πρόκριση των ταινιών γίνεται από ομάδα ειδικών περί τον κινηματογράφο, </w:t>
      </w:r>
      <w:r w:rsidRPr="004D710C">
        <w:rPr>
          <w:rFonts w:ascii="Arial" w:hAnsi="Arial" w:cs="Arial"/>
          <w:color w:val="000000"/>
        </w:rPr>
        <w:t>τις τέχνες</w:t>
      </w:r>
      <w:r w:rsidR="006A6463" w:rsidRPr="004D710C">
        <w:rPr>
          <w:rFonts w:ascii="Arial" w:hAnsi="Arial" w:cs="Arial"/>
          <w:color w:val="000000"/>
        </w:rPr>
        <w:t>, τις σπουδές για την αναπηρία</w:t>
      </w:r>
      <w:r w:rsidRPr="004D710C">
        <w:rPr>
          <w:rFonts w:ascii="Arial" w:hAnsi="Arial" w:cs="Arial"/>
          <w:color w:val="000000"/>
        </w:rPr>
        <w:t xml:space="preserve"> και την ειδική αγωγή.</w:t>
      </w:r>
    </w:p>
    <w:p w14:paraId="33C4DF10"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22AE4354" w14:textId="77777777" w:rsidR="005827AB" w:rsidRPr="00D845BA" w:rsidRDefault="005827AB" w:rsidP="007511D8">
      <w:pPr>
        <w:pStyle w:val="Web"/>
        <w:shd w:val="clear" w:color="auto" w:fill="FFFFFF"/>
        <w:spacing w:before="115" w:beforeAutospacing="0" w:after="115" w:afterAutospacing="0"/>
        <w:jc w:val="both"/>
        <w:rPr>
          <w:rFonts w:ascii="Arial" w:hAnsi="Arial" w:cs="Arial"/>
          <w:i/>
          <w:color w:val="000000"/>
        </w:rPr>
      </w:pPr>
      <w:r w:rsidRPr="00D845BA">
        <w:rPr>
          <w:rFonts w:ascii="Arial" w:hAnsi="Arial" w:cs="Arial"/>
          <w:i/>
          <w:color w:val="000000"/>
        </w:rPr>
        <w:t>4. ΠΡΟΚΡΙΣΗ</w:t>
      </w:r>
    </w:p>
    <w:p w14:paraId="1259B12E" w14:textId="77777777" w:rsidR="005827AB" w:rsidRPr="005827AB" w:rsidRDefault="007511D8"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 xml:space="preserve">Η Οργανωτική Επιτροπή </w:t>
      </w:r>
      <w:r w:rsidR="005827AB" w:rsidRPr="005827AB">
        <w:rPr>
          <w:rFonts w:ascii="Arial" w:hAnsi="Arial" w:cs="Arial"/>
          <w:color w:val="000000"/>
        </w:rPr>
        <w:t>θα ενημερώσει εγγράφως τους υποβάλλοντες για την τελική επιλογή, τον προγραμματισμό προβολής, κ.λπ..</w:t>
      </w:r>
    </w:p>
    <w:p w14:paraId="15EEE604"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08FAD2B1" w14:textId="77777777" w:rsidR="005827AB" w:rsidRPr="00D845BA" w:rsidRDefault="005827AB" w:rsidP="007511D8">
      <w:pPr>
        <w:pStyle w:val="Web"/>
        <w:shd w:val="clear" w:color="auto" w:fill="FFFFFF"/>
        <w:spacing w:before="115" w:beforeAutospacing="0" w:after="115" w:afterAutospacing="0"/>
        <w:jc w:val="both"/>
        <w:rPr>
          <w:rFonts w:ascii="Arial" w:hAnsi="Arial" w:cs="Arial"/>
          <w:i/>
          <w:color w:val="000000"/>
        </w:rPr>
      </w:pPr>
      <w:r w:rsidRPr="00D845BA">
        <w:rPr>
          <w:rFonts w:ascii="Arial" w:hAnsi="Arial" w:cs="Arial"/>
          <w:i/>
          <w:color w:val="000000"/>
        </w:rPr>
        <w:t>5. ΛΟΙΠΟΙ ΟΡΟΙ</w:t>
      </w:r>
    </w:p>
    <w:p w14:paraId="19717C5C"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α) Ζητήματα δικαιωμάτων και αδειών είναι ευθύνη του εκάστοτε ατόμου που υποβάλλει αίτηση. Το Πανεπιστήμιο Μακεδονίας δε φέρει καμία ευθύνη επ’ αυτών.</w:t>
      </w:r>
    </w:p>
    <w:p w14:paraId="31BCA7C5"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β) Το Πανεπιστήμιο Μακεδονίας διατηρεί το δικαίωμα της δημοσίευσης στοιχείων της ταινίας, συμπεριλαμβανομένων και των στοιχείων επικοινωνίας του σκηνοθέτη και παραγωγού.</w:t>
      </w:r>
    </w:p>
    <w:p w14:paraId="2D7CFBF2"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γ) Τα έξοδα αποστολής αίτησης και υλικού προς επιλογή βαρύνουν τον αιτούντα. Το Πανεπιστήμιο Μακεδονίας αναλαμβάνει έξοδα επιστροφής και ασφάλισης του υλικού όσο βρίσκονται στην κατοχή του.</w:t>
      </w:r>
    </w:p>
    <w:p w14:paraId="2EDA426A"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0632ABA3" w14:textId="77777777" w:rsidR="005827AB" w:rsidRPr="005827AB" w:rsidRDefault="005827AB" w:rsidP="007511D8">
      <w:pPr>
        <w:pStyle w:val="Web"/>
        <w:shd w:val="clear" w:color="auto" w:fill="FFFFFF"/>
        <w:spacing w:before="0" w:beforeAutospacing="0" w:after="0" w:afterAutospacing="0"/>
        <w:jc w:val="both"/>
        <w:rPr>
          <w:rFonts w:ascii="Arial" w:hAnsi="Arial" w:cs="Arial"/>
          <w:color w:val="000000"/>
        </w:rPr>
      </w:pPr>
      <w:r w:rsidRPr="005827AB">
        <w:rPr>
          <w:rStyle w:val="ab"/>
          <w:rFonts w:ascii="Arial" w:hAnsi="Arial" w:cs="Arial"/>
          <w:color w:val="000000"/>
        </w:rPr>
        <w:t>Επικοινωνία</w:t>
      </w:r>
    </w:p>
    <w:p w14:paraId="60EF387F"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 </w:t>
      </w:r>
    </w:p>
    <w:p w14:paraId="54574763" w14:textId="77777777" w:rsidR="005827AB" w:rsidRP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Πανεπιστήμιο Μακεδονίας</w:t>
      </w:r>
    </w:p>
    <w:p w14:paraId="7EE15D3A" w14:textId="77777777" w:rsidR="00A53CFE" w:rsidRDefault="00A53CFE"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Τμήμα Εκπαιδευτικής και Κοινωνικής Πολιτικής</w:t>
      </w:r>
    </w:p>
    <w:p w14:paraId="1C50E3AB" w14:textId="77777777" w:rsidR="00A53CFE" w:rsidRDefault="00A53CFE"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Υπόψιν Λευκοθέα Καρτασίδου</w:t>
      </w:r>
    </w:p>
    <w:p w14:paraId="32E0AE98" w14:textId="410F9DCA" w:rsidR="005827AB" w:rsidRDefault="005827AB" w:rsidP="007511D8">
      <w:pPr>
        <w:pStyle w:val="Web"/>
        <w:shd w:val="clear" w:color="auto" w:fill="FFFFFF"/>
        <w:spacing w:before="115" w:beforeAutospacing="0" w:after="115" w:afterAutospacing="0"/>
        <w:jc w:val="both"/>
        <w:rPr>
          <w:rFonts w:ascii="Arial" w:hAnsi="Arial" w:cs="Arial"/>
          <w:color w:val="000000"/>
        </w:rPr>
      </w:pPr>
      <w:r w:rsidRPr="005827AB">
        <w:rPr>
          <w:rFonts w:ascii="Arial" w:hAnsi="Arial" w:cs="Arial"/>
          <w:color w:val="000000"/>
        </w:rPr>
        <w:t>Εγνατία 156, Τ.Κ. 546 36</w:t>
      </w:r>
      <w:r w:rsidR="007511D8">
        <w:rPr>
          <w:rFonts w:ascii="Arial" w:hAnsi="Arial" w:cs="Arial"/>
          <w:color w:val="000000"/>
        </w:rPr>
        <w:t xml:space="preserve">, </w:t>
      </w:r>
      <w:r w:rsidRPr="005827AB">
        <w:rPr>
          <w:rFonts w:ascii="Arial" w:hAnsi="Arial" w:cs="Arial"/>
          <w:color w:val="000000"/>
        </w:rPr>
        <w:t>Θεσσαλονίκη</w:t>
      </w:r>
    </w:p>
    <w:p w14:paraId="0F251DA9" w14:textId="06356746" w:rsidR="00A53CFE" w:rsidRPr="005827AB" w:rsidRDefault="00A53CFE" w:rsidP="007511D8">
      <w:pPr>
        <w:pStyle w:val="Web"/>
        <w:shd w:val="clear" w:color="auto" w:fill="FFFFFF"/>
        <w:spacing w:before="115" w:beforeAutospacing="0" w:after="115" w:afterAutospacing="0"/>
        <w:jc w:val="both"/>
        <w:rPr>
          <w:rFonts w:ascii="Arial" w:hAnsi="Arial" w:cs="Arial"/>
          <w:color w:val="000000"/>
        </w:rPr>
      </w:pPr>
      <w:r>
        <w:rPr>
          <w:rFonts w:ascii="Arial" w:hAnsi="Arial" w:cs="Arial"/>
          <w:color w:val="000000"/>
        </w:rPr>
        <w:t>Τηλέφωνο +30 2310 891350</w:t>
      </w:r>
    </w:p>
    <w:p w14:paraId="6294D0D9" w14:textId="77777777" w:rsidR="005827AB" w:rsidRPr="005827AB" w:rsidRDefault="005827AB" w:rsidP="007511D8">
      <w:pPr>
        <w:pStyle w:val="Web"/>
        <w:shd w:val="clear" w:color="auto" w:fill="FFFFFF"/>
        <w:spacing w:before="0" w:beforeAutospacing="0" w:after="0" w:afterAutospacing="0"/>
        <w:jc w:val="both"/>
        <w:rPr>
          <w:rFonts w:ascii="Arial" w:hAnsi="Arial" w:cs="Arial"/>
          <w:color w:val="000000"/>
        </w:rPr>
      </w:pPr>
      <w:r w:rsidRPr="005827AB">
        <w:rPr>
          <w:rFonts w:ascii="Arial" w:hAnsi="Arial" w:cs="Arial"/>
          <w:color w:val="000000"/>
        </w:rPr>
        <w:t>E-mail: </w:t>
      </w:r>
      <w:hyperlink r:id="rId13" w:history="1">
        <w:r w:rsidRPr="005827AB">
          <w:rPr>
            <w:rStyle w:val="-"/>
            <w:rFonts w:ascii="Arial" w:hAnsi="Arial" w:cs="Arial"/>
            <w:color w:val="B80924"/>
          </w:rPr>
          <w:t>rod@uom.edu.gr</w:t>
        </w:r>
      </w:hyperlink>
    </w:p>
    <w:p w14:paraId="021D01DB" w14:textId="77777777" w:rsidR="00C76F7A" w:rsidRPr="005827AB" w:rsidRDefault="00C76F7A" w:rsidP="005827AB">
      <w:pPr>
        <w:spacing w:after="0" w:line="240" w:lineRule="auto"/>
        <w:ind w:firstLine="720"/>
        <w:jc w:val="both"/>
        <w:rPr>
          <w:rFonts w:ascii="Arial" w:hAnsi="Arial" w:cs="Arial"/>
          <w:sz w:val="24"/>
          <w:szCs w:val="24"/>
        </w:rPr>
      </w:pPr>
    </w:p>
    <w:sectPr w:rsidR="00C76F7A" w:rsidRPr="005827AB" w:rsidSect="00CF21B4">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5281" w14:textId="77777777" w:rsidR="00B75CF6" w:rsidRDefault="00B75CF6" w:rsidP="00F91999">
      <w:pPr>
        <w:spacing w:after="0" w:line="240" w:lineRule="auto"/>
      </w:pPr>
      <w:r>
        <w:separator/>
      </w:r>
    </w:p>
  </w:endnote>
  <w:endnote w:type="continuationSeparator" w:id="0">
    <w:p w14:paraId="10F1C1F5" w14:textId="77777777" w:rsidR="00B75CF6" w:rsidRDefault="00B75CF6" w:rsidP="00F9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9B667" w14:textId="77777777" w:rsidR="00B75CF6" w:rsidRDefault="00B75CF6" w:rsidP="00F91999">
      <w:pPr>
        <w:spacing w:after="0" w:line="240" w:lineRule="auto"/>
      </w:pPr>
      <w:r>
        <w:separator/>
      </w:r>
    </w:p>
  </w:footnote>
  <w:footnote w:type="continuationSeparator" w:id="0">
    <w:p w14:paraId="58B9F1EC" w14:textId="77777777" w:rsidR="00B75CF6" w:rsidRDefault="00B75CF6" w:rsidP="00F9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A29"/>
    <w:multiLevelType w:val="multilevel"/>
    <w:tmpl w:val="F0ACA62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 w15:restartNumberingAfterBreak="0">
    <w:nsid w:val="22793152"/>
    <w:multiLevelType w:val="multilevel"/>
    <w:tmpl w:val="8CF65950"/>
    <w:lvl w:ilvl="0">
      <w:start w:val="3"/>
      <w:numFmt w:val="decimal"/>
      <w:lvlText w:val="%1"/>
      <w:lvlJc w:val="left"/>
      <w:pPr>
        <w:ind w:left="360" w:hanging="360"/>
      </w:pPr>
      <w:rPr>
        <w:rFonts w:eastAsia="Times New Roman" w:hint="default"/>
      </w:rPr>
    </w:lvl>
    <w:lvl w:ilvl="1">
      <w:start w:val="3"/>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 w15:restartNumberingAfterBreak="0">
    <w:nsid w:val="255A2BD9"/>
    <w:multiLevelType w:val="hybridMultilevel"/>
    <w:tmpl w:val="B5B46286"/>
    <w:lvl w:ilvl="0" w:tplc="8346A50E">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B94B5D"/>
    <w:multiLevelType w:val="multilevel"/>
    <w:tmpl w:val="F0ACA62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15:restartNumberingAfterBreak="0">
    <w:nsid w:val="36A93240"/>
    <w:multiLevelType w:val="hybridMultilevel"/>
    <w:tmpl w:val="1CC649B2"/>
    <w:lvl w:ilvl="0" w:tplc="3822C56A">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B323E0"/>
    <w:multiLevelType w:val="hybridMultilevel"/>
    <w:tmpl w:val="22AED9EE"/>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E47580F"/>
    <w:multiLevelType w:val="multilevel"/>
    <w:tmpl w:val="E87C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86E21"/>
    <w:multiLevelType w:val="multilevel"/>
    <w:tmpl w:val="830E2C2E"/>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6FB83EA2"/>
    <w:multiLevelType w:val="multilevel"/>
    <w:tmpl w:val="54047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5"/>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BF"/>
    <w:rsid w:val="00013811"/>
    <w:rsid w:val="000266A6"/>
    <w:rsid w:val="00035D69"/>
    <w:rsid w:val="0006274B"/>
    <w:rsid w:val="00072909"/>
    <w:rsid w:val="00090CAC"/>
    <w:rsid w:val="000C757D"/>
    <w:rsid w:val="000F364F"/>
    <w:rsid w:val="000F45FC"/>
    <w:rsid w:val="001011BE"/>
    <w:rsid w:val="001353E3"/>
    <w:rsid w:val="00153052"/>
    <w:rsid w:val="0016025C"/>
    <w:rsid w:val="0016198A"/>
    <w:rsid w:val="00164CF7"/>
    <w:rsid w:val="001700A8"/>
    <w:rsid w:val="00194390"/>
    <w:rsid w:val="001952E4"/>
    <w:rsid w:val="001A4C8F"/>
    <w:rsid w:val="001E661D"/>
    <w:rsid w:val="002015BB"/>
    <w:rsid w:val="002E6BE3"/>
    <w:rsid w:val="002F4A8C"/>
    <w:rsid w:val="0032016F"/>
    <w:rsid w:val="003467B1"/>
    <w:rsid w:val="00350398"/>
    <w:rsid w:val="0038579B"/>
    <w:rsid w:val="00385E93"/>
    <w:rsid w:val="003871CB"/>
    <w:rsid w:val="003F6880"/>
    <w:rsid w:val="003F7386"/>
    <w:rsid w:val="004052B8"/>
    <w:rsid w:val="00423227"/>
    <w:rsid w:val="0043076C"/>
    <w:rsid w:val="004354E7"/>
    <w:rsid w:val="00455AE3"/>
    <w:rsid w:val="00484A54"/>
    <w:rsid w:val="004A28D5"/>
    <w:rsid w:val="004B633F"/>
    <w:rsid w:val="004D710C"/>
    <w:rsid w:val="004F6935"/>
    <w:rsid w:val="0051765B"/>
    <w:rsid w:val="00524AB4"/>
    <w:rsid w:val="0053600C"/>
    <w:rsid w:val="00541BFE"/>
    <w:rsid w:val="0057192C"/>
    <w:rsid w:val="005827AB"/>
    <w:rsid w:val="00586AD2"/>
    <w:rsid w:val="00594156"/>
    <w:rsid w:val="005A3CF4"/>
    <w:rsid w:val="005C5E76"/>
    <w:rsid w:val="005F3FA7"/>
    <w:rsid w:val="006019C7"/>
    <w:rsid w:val="006123F7"/>
    <w:rsid w:val="00616E77"/>
    <w:rsid w:val="00660673"/>
    <w:rsid w:val="006608C9"/>
    <w:rsid w:val="00682A29"/>
    <w:rsid w:val="00691828"/>
    <w:rsid w:val="006A6463"/>
    <w:rsid w:val="006B4D0D"/>
    <w:rsid w:val="006C4D6C"/>
    <w:rsid w:val="006D0AD9"/>
    <w:rsid w:val="006E1314"/>
    <w:rsid w:val="006E2F24"/>
    <w:rsid w:val="006F2277"/>
    <w:rsid w:val="00702C4C"/>
    <w:rsid w:val="00712740"/>
    <w:rsid w:val="0072546F"/>
    <w:rsid w:val="00740C7F"/>
    <w:rsid w:val="007511D8"/>
    <w:rsid w:val="007C12BF"/>
    <w:rsid w:val="00803FA5"/>
    <w:rsid w:val="0082107D"/>
    <w:rsid w:val="008252C5"/>
    <w:rsid w:val="008448D0"/>
    <w:rsid w:val="00854778"/>
    <w:rsid w:val="00857829"/>
    <w:rsid w:val="0087701B"/>
    <w:rsid w:val="00884CF2"/>
    <w:rsid w:val="00885DA8"/>
    <w:rsid w:val="008A4E2A"/>
    <w:rsid w:val="008D222A"/>
    <w:rsid w:val="008D3BFC"/>
    <w:rsid w:val="0091735E"/>
    <w:rsid w:val="009263FA"/>
    <w:rsid w:val="009270CF"/>
    <w:rsid w:val="00965865"/>
    <w:rsid w:val="00983F6F"/>
    <w:rsid w:val="009853F0"/>
    <w:rsid w:val="00986214"/>
    <w:rsid w:val="009C1CBB"/>
    <w:rsid w:val="009C22DC"/>
    <w:rsid w:val="009E35D2"/>
    <w:rsid w:val="009F26C6"/>
    <w:rsid w:val="00A10CA1"/>
    <w:rsid w:val="00A238B9"/>
    <w:rsid w:val="00A414A3"/>
    <w:rsid w:val="00A519C2"/>
    <w:rsid w:val="00A53CFE"/>
    <w:rsid w:val="00A56F55"/>
    <w:rsid w:val="00A753DD"/>
    <w:rsid w:val="00A7584D"/>
    <w:rsid w:val="00A841A6"/>
    <w:rsid w:val="00A90600"/>
    <w:rsid w:val="00AB4689"/>
    <w:rsid w:val="00AC3691"/>
    <w:rsid w:val="00AF09A0"/>
    <w:rsid w:val="00AF67CB"/>
    <w:rsid w:val="00AF6DC1"/>
    <w:rsid w:val="00B02C90"/>
    <w:rsid w:val="00B61F88"/>
    <w:rsid w:val="00B7146C"/>
    <w:rsid w:val="00B75CF6"/>
    <w:rsid w:val="00B919E1"/>
    <w:rsid w:val="00BA0087"/>
    <w:rsid w:val="00BD1B53"/>
    <w:rsid w:val="00BD2586"/>
    <w:rsid w:val="00BD4435"/>
    <w:rsid w:val="00BE13E9"/>
    <w:rsid w:val="00BE1C2F"/>
    <w:rsid w:val="00C07816"/>
    <w:rsid w:val="00C32DBB"/>
    <w:rsid w:val="00C34835"/>
    <w:rsid w:val="00C616F1"/>
    <w:rsid w:val="00C76F7A"/>
    <w:rsid w:val="00CA450A"/>
    <w:rsid w:val="00CA4D6C"/>
    <w:rsid w:val="00CF21B4"/>
    <w:rsid w:val="00D1324E"/>
    <w:rsid w:val="00D13B06"/>
    <w:rsid w:val="00D239AD"/>
    <w:rsid w:val="00D333F9"/>
    <w:rsid w:val="00D516A4"/>
    <w:rsid w:val="00D60844"/>
    <w:rsid w:val="00D7220A"/>
    <w:rsid w:val="00D845BA"/>
    <w:rsid w:val="00D90993"/>
    <w:rsid w:val="00D9331B"/>
    <w:rsid w:val="00D9461D"/>
    <w:rsid w:val="00D975B3"/>
    <w:rsid w:val="00DA25D1"/>
    <w:rsid w:val="00DC3A59"/>
    <w:rsid w:val="00DF3579"/>
    <w:rsid w:val="00DF5EA3"/>
    <w:rsid w:val="00E0262E"/>
    <w:rsid w:val="00E06D80"/>
    <w:rsid w:val="00E1240B"/>
    <w:rsid w:val="00E339C2"/>
    <w:rsid w:val="00E40B28"/>
    <w:rsid w:val="00E67C4B"/>
    <w:rsid w:val="00E7025D"/>
    <w:rsid w:val="00E86CB9"/>
    <w:rsid w:val="00E91B24"/>
    <w:rsid w:val="00EC6CB1"/>
    <w:rsid w:val="00EE0CF7"/>
    <w:rsid w:val="00EE451F"/>
    <w:rsid w:val="00EF2A82"/>
    <w:rsid w:val="00F01CF7"/>
    <w:rsid w:val="00F44436"/>
    <w:rsid w:val="00F53D8C"/>
    <w:rsid w:val="00F65FC0"/>
    <w:rsid w:val="00F8478C"/>
    <w:rsid w:val="00F91999"/>
    <w:rsid w:val="00F935DE"/>
    <w:rsid w:val="00FB1E8B"/>
    <w:rsid w:val="00FC0D6F"/>
    <w:rsid w:val="00FF4E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CCC7"/>
  <w15:docId w15:val="{9B219EAD-3418-4D71-A18C-C6F6FD3F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12">
    <w:name w:val="fs12"/>
    <w:basedOn w:val="a0"/>
    <w:rsid w:val="007C12BF"/>
  </w:style>
  <w:style w:type="character" w:customStyle="1" w:styleId="fs10">
    <w:name w:val="fs10"/>
    <w:basedOn w:val="a0"/>
    <w:rsid w:val="007C12BF"/>
  </w:style>
  <w:style w:type="character" w:styleId="-">
    <w:name w:val="Hyperlink"/>
    <w:basedOn w:val="a0"/>
    <w:uiPriority w:val="99"/>
    <w:unhideWhenUsed/>
    <w:rsid w:val="007C12BF"/>
    <w:rPr>
      <w:color w:val="0000FF"/>
      <w:u w:val="single"/>
    </w:rPr>
  </w:style>
  <w:style w:type="paragraph" w:styleId="a3">
    <w:name w:val="Balloon Text"/>
    <w:basedOn w:val="a"/>
    <w:link w:val="Char"/>
    <w:uiPriority w:val="99"/>
    <w:semiHidden/>
    <w:unhideWhenUsed/>
    <w:rsid w:val="006019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19C7"/>
    <w:rPr>
      <w:rFonts w:ascii="Tahoma" w:hAnsi="Tahoma" w:cs="Tahoma"/>
      <w:sz w:val="16"/>
      <w:szCs w:val="16"/>
    </w:rPr>
  </w:style>
  <w:style w:type="paragraph" w:customStyle="1" w:styleId="a4">
    <w:name w:val="Προεπιλογή"/>
    <w:rsid w:val="005C5E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table" w:styleId="a5">
    <w:name w:val="Table Grid"/>
    <w:basedOn w:val="a1"/>
    <w:rsid w:val="00E3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339C2"/>
    <w:rPr>
      <w:sz w:val="16"/>
      <w:szCs w:val="16"/>
    </w:rPr>
  </w:style>
  <w:style w:type="paragraph" w:styleId="a7">
    <w:name w:val="annotation text"/>
    <w:basedOn w:val="a"/>
    <w:link w:val="Char0"/>
    <w:uiPriority w:val="99"/>
    <w:semiHidden/>
    <w:unhideWhenUsed/>
    <w:rsid w:val="00E339C2"/>
    <w:pPr>
      <w:spacing w:line="240" w:lineRule="auto"/>
    </w:pPr>
    <w:rPr>
      <w:sz w:val="20"/>
      <w:szCs w:val="20"/>
    </w:rPr>
  </w:style>
  <w:style w:type="character" w:customStyle="1" w:styleId="Char0">
    <w:name w:val="Κείμενο σχολίου Char"/>
    <w:basedOn w:val="a0"/>
    <w:link w:val="a7"/>
    <w:uiPriority w:val="99"/>
    <w:semiHidden/>
    <w:rsid w:val="00E339C2"/>
    <w:rPr>
      <w:sz w:val="20"/>
      <w:szCs w:val="20"/>
    </w:rPr>
  </w:style>
  <w:style w:type="paragraph" w:styleId="a8">
    <w:name w:val="annotation subject"/>
    <w:basedOn w:val="a7"/>
    <w:next w:val="a7"/>
    <w:link w:val="Char1"/>
    <w:uiPriority w:val="99"/>
    <w:semiHidden/>
    <w:unhideWhenUsed/>
    <w:rsid w:val="00E339C2"/>
    <w:rPr>
      <w:b/>
      <w:bCs/>
    </w:rPr>
  </w:style>
  <w:style w:type="character" w:customStyle="1" w:styleId="Char1">
    <w:name w:val="Θέμα σχολίου Char"/>
    <w:basedOn w:val="Char0"/>
    <w:link w:val="a8"/>
    <w:uiPriority w:val="99"/>
    <w:semiHidden/>
    <w:rsid w:val="00E339C2"/>
    <w:rPr>
      <w:b/>
      <w:bCs/>
      <w:sz w:val="20"/>
      <w:szCs w:val="20"/>
    </w:rPr>
  </w:style>
  <w:style w:type="paragraph" w:styleId="a9">
    <w:name w:val="header"/>
    <w:basedOn w:val="a"/>
    <w:link w:val="Char2"/>
    <w:uiPriority w:val="99"/>
    <w:semiHidden/>
    <w:unhideWhenUsed/>
    <w:rsid w:val="00F91999"/>
    <w:pPr>
      <w:tabs>
        <w:tab w:val="center" w:pos="4153"/>
        <w:tab w:val="right" w:pos="8306"/>
      </w:tabs>
      <w:spacing w:after="0" w:line="240" w:lineRule="auto"/>
    </w:pPr>
  </w:style>
  <w:style w:type="character" w:customStyle="1" w:styleId="Char2">
    <w:name w:val="Κεφαλίδα Char"/>
    <w:basedOn w:val="a0"/>
    <w:link w:val="a9"/>
    <w:uiPriority w:val="99"/>
    <w:semiHidden/>
    <w:rsid w:val="00F91999"/>
  </w:style>
  <w:style w:type="paragraph" w:styleId="aa">
    <w:name w:val="footer"/>
    <w:basedOn w:val="a"/>
    <w:link w:val="Char3"/>
    <w:uiPriority w:val="99"/>
    <w:semiHidden/>
    <w:unhideWhenUsed/>
    <w:rsid w:val="00F91999"/>
    <w:pPr>
      <w:tabs>
        <w:tab w:val="center" w:pos="4153"/>
        <w:tab w:val="right" w:pos="8306"/>
      </w:tabs>
      <w:spacing w:after="0" w:line="240" w:lineRule="auto"/>
    </w:pPr>
  </w:style>
  <w:style w:type="character" w:customStyle="1" w:styleId="Char3">
    <w:name w:val="Υποσέλιδο Char"/>
    <w:basedOn w:val="a0"/>
    <w:link w:val="aa"/>
    <w:uiPriority w:val="99"/>
    <w:semiHidden/>
    <w:rsid w:val="00F91999"/>
  </w:style>
  <w:style w:type="character" w:styleId="ab">
    <w:name w:val="Strong"/>
    <w:basedOn w:val="a0"/>
    <w:uiPriority w:val="22"/>
    <w:qFormat/>
    <w:rsid w:val="003F6880"/>
    <w:rPr>
      <w:rFonts w:cs="Times New Roman"/>
      <w:b/>
      <w:bCs/>
    </w:rPr>
  </w:style>
  <w:style w:type="paragraph" w:styleId="Web">
    <w:name w:val="Normal (Web)"/>
    <w:basedOn w:val="a"/>
    <w:uiPriority w:val="99"/>
    <w:unhideWhenUsed/>
    <w:rsid w:val="00DF357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c">
    <w:name w:val="List Paragraph"/>
    <w:basedOn w:val="a"/>
    <w:uiPriority w:val="34"/>
    <w:qFormat/>
    <w:rsid w:val="00BD1B53"/>
    <w:pPr>
      <w:ind w:left="720"/>
      <w:contextualSpacing/>
    </w:pPr>
  </w:style>
  <w:style w:type="character" w:styleId="ad">
    <w:name w:val="Emphasis"/>
    <w:basedOn w:val="a0"/>
    <w:uiPriority w:val="20"/>
    <w:qFormat/>
    <w:rsid w:val="005827AB"/>
    <w:rPr>
      <w:i/>
      <w:iCs/>
    </w:rPr>
  </w:style>
  <w:style w:type="paragraph" w:customStyle="1" w:styleId="ae">
    <w:name w:val="a"/>
    <w:basedOn w:val="a"/>
    <w:rsid w:val="005827A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4F69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4491">
      <w:bodyDiv w:val="1"/>
      <w:marLeft w:val="0"/>
      <w:marRight w:val="0"/>
      <w:marTop w:val="0"/>
      <w:marBottom w:val="0"/>
      <w:divBdr>
        <w:top w:val="none" w:sz="0" w:space="0" w:color="auto"/>
        <w:left w:val="none" w:sz="0" w:space="0" w:color="auto"/>
        <w:bottom w:val="none" w:sz="0" w:space="0" w:color="auto"/>
        <w:right w:val="none" w:sz="0" w:space="0" w:color="auto"/>
      </w:divBdr>
      <w:divsChild>
        <w:div w:id="140536076">
          <w:marLeft w:val="0"/>
          <w:marRight w:val="0"/>
          <w:marTop w:val="0"/>
          <w:marBottom w:val="0"/>
          <w:divBdr>
            <w:top w:val="none" w:sz="0" w:space="0" w:color="auto"/>
            <w:left w:val="none" w:sz="0" w:space="0" w:color="auto"/>
            <w:bottom w:val="none" w:sz="0" w:space="0" w:color="auto"/>
            <w:right w:val="none" w:sz="0" w:space="0" w:color="auto"/>
          </w:divBdr>
          <w:divsChild>
            <w:div w:id="1929077069">
              <w:marLeft w:val="0"/>
              <w:marRight w:val="0"/>
              <w:marTop w:val="0"/>
              <w:marBottom w:val="0"/>
              <w:divBdr>
                <w:top w:val="none" w:sz="0" w:space="0" w:color="auto"/>
                <w:left w:val="none" w:sz="0" w:space="0" w:color="auto"/>
                <w:bottom w:val="none" w:sz="0" w:space="0" w:color="auto"/>
                <w:right w:val="none" w:sz="0" w:space="0" w:color="auto"/>
              </w:divBdr>
            </w:div>
            <w:div w:id="1729104696">
              <w:marLeft w:val="0"/>
              <w:marRight w:val="0"/>
              <w:marTop w:val="0"/>
              <w:marBottom w:val="0"/>
              <w:divBdr>
                <w:top w:val="none" w:sz="0" w:space="0" w:color="auto"/>
                <w:left w:val="none" w:sz="0" w:space="0" w:color="auto"/>
                <w:bottom w:val="none" w:sz="0" w:space="0" w:color="auto"/>
                <w:right w:val="none" w:sz="0" w:space="0" w:color="auto"/>
              </w:divBdr>
            </w:div>
            <w:div w:id="2076584639">
              <w:marLeft w:val="0"/>
              <w:marRight w:val="0"/>
              <w:marTop w:val="0"/>
              <w:marBottom w:val="0"/>
              <w:divBdr>
                <w:top w:val="none" w:sz="0" w:space="0" w:color="auto"/>
                <w:left w:val="none" w:sz="0" w:space="0" w:color="auto"/>
                <w:bottom w:val="none" w:sz="0" w:space="0" w:color="auto"/>
                <w:right w:val="none" w:sz="0" w:space="0" w:color="auto"/>
              </w:divBdr>
              <w:divsChild>
                <w:div w:id="1585189842">
                  <w:marLeft w:val="0"/>
                  <w:marRight w:val="0"/>
                  <w:marTop w:val="0"/>
                  <w:marBottom w:val="0"/>
                  <w:divBdr>
                    <w:top w:val="none" w:sz="0" w:space="0" w:color="auto"/>
                    <w:left w:val="none" w:sz="0" w:space="0" w:color="auto"/>
                    <w:bottom w:val="none" w:sz="0" w:space="0" w:color="auto"/>
                    <w:right w:val="none" w:sz="0" w:space="0" w:color="auto"/>
                  </w:divBdr>
                </w:div>
                <w:div w:id="1886214525">
                  <w:marLeft w:val="0"/>
                  <w:marRight w:val="0"/>
                  <w:marTop w:val="0"/>
                  <w:marBottom w:val="0"/>
                  <w:divBdr>
                    <w:top w:val="none" w:sz="0" w:space="0" w:color="auto"/>
                    <w:left w:val="none" w:sz="0" w:space="0" w:color="auto"/>
                    <w:bottom w:val="none" w:sz="0" w:space="0" w:color="auto"/>
                    <w:right w:val="none" w:sz="0" w:space="0" w:color="auto"/>
                  </w:divBdr>
                </w:div>
                <w:div w:id="11356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79550">
              <w:marLeft w:val="0"/>
              <w:marRight w:val="0"/>
              <w:marTop w:val="0"/>
              <w:marBottom w:val="0"/>
              <w:divBdr>
                <w:top w:val="none" w:sz="0" w:space="0" w:color="auto"/>
                <w:left w:val="none" w:sz="0" w:space="0" w:color="auto"/>
                <w:bottom w:val="none" w:sz="0" w:space="0" w:color="auto"/>
                <w:right w:val="none" w:sz="0" w:space="0" w:color="auto"/>
              </w:divBdr>
              <w:divsChild>
                <w:div w:id="2601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400353">
              <w:marLeft w:val="0"/>
              <w:marRight w:val="0"/>
              <w:marTop w:val="0"/>
              <w:marBottom w:val="0"/>
              <w:divBdr>
                <w:top w:val="none" w:sz="0" w:space="0" w:color="auto"/>
                <w:left w:val="none" w:sz="0" w:space="0" w:color="auto"/>
                <w:bottom w:val="none" w:sz="0" w:space="0" w:color="auto"/>
                <w:right w:val="none" w:sz="0" w:space="0" w:color="auto"/>
              </w:divBdr>
            </w:div>
          </w:divsChild>
        </w:div>
        <w:div w:id="198970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46105">
              <w:marLeft w:val="0"/>
              <w:marRight w:val="0"/>
              <w:marTop w:val="0"/>
              <w:marBottom w:val="0"/>
              <w:divBdr>
                <w:top w:val="none" w:sz="0" w:space="0" w:color="auto"/>
                <w:left w:val="none" w:sz="0" w:space="0" w:color="auto"/>
                <w:bottom w:val="none" w:sz="0" w:space="0" w:color="auto"/>
                <w:right w:val="none" w:sz="0" w:space="0" w:color="auto"/>
              </w:divBdr>
            </w:div>
          </w:divsChild>
        </w:div>
        <w:div w:id="11708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22632">
              <w:marLeft w:val="0"/>
              <w:marRight w:val="0"/>
              <w:marTop w:val="0"/>
              <w:marBottom w:val="0"/>
              <w:divBdr>
                <w:top w:val="none" w:sz="0" w:space="0" w:color="auto"/>
                <w:left w:val="none" w:sz="0" w:space="0" w:color="auto"/>
                <w:bottom w:val="none" w:sz="0" w:space="0" w:color="auto"/>
                <w:right w:val="none" w:sz="0" w:space="0" w:color="auto"/>
              </w:divBdr>
            </w:div>
          </w:divsChild>
        </w:div>
        <w:div w:id="39631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577429">
              <w:marLeft w:val="0"/>
              <w:marRight w:val="0"/>
              <w:marTop w:val="0"/>
              <w:marBottom w:val="0"/>
              <w:divBdr>
                <w:top w:val="none" w:sz="0" w:space="0" w:color="auto"/>
                <w:left w:val="none" w:sz="0" w:space="0" w:color="auto"/>
                <w:bottom w:val="none" w:sz="0" w:space="0" w:color="auto"/>
                <w:right w:val="none" w:sz="0" w:space="0" w:color="auto"/>
              </w:divBdr>
            </w:div>
          </w:divsChild>
        </w:div>
        <w:div w:id="754669647">
          <w:marLeft w:val="0"/>
          <w:marRight w:val="0"/>
          <w:marTop w:val="0"/>
          <w:marBottom w:val="0"/>
          <w:divBdr>
            <w:top w:val="none" w:sz="0" w:space="0" w:color="auto"/>
            <w:left w:val="none" w:sz="0" w:space="0" w:color="auto"/>
            <w:bottom w:val="none" w:sz="0" w:space="0" w:color="auto"/>
            <w:right w:val="none" w:sz="0" w:space="0" w:color="auto"/>
          </w:divBdr>
        </w:div>
        <w:div w:id="20232394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4305972">
          <w:marLeft w:val="0"/>
          <w:marRight w:val="0"/>
          <w:marTop w:val="0"/>
          <w:marBottom w:val="0"/>
          <w:divBdr>
            <w:top w:val="none" w:sz="0" w:space="0" w:color="auto"/>
            <w:left w:val="none" w:sz="0" w:space="0" w:color="auto"/>
            <w:bottom w:val="none" w:sz="0" w:space="0" w:color="auto"/>
            <w:right w:val="none" w:sz="0" w:space="0" w:color="auto"/>
          </w:divBdr>
        </w:div>
        <w:div w:id="1887522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54378">
              <w:marLeft w:val="0"/>
              <w:marRight w:val="0"/>
              <w:marTop w:val="0"/>
              <w:marBottom w:val="0"/>
              <w:divBdr>
                <w:top w:val="none" w:sz="0" w:space="0" w:color="auto"/>
                <w:left w:val="none" w:sz="0" w:space="0" w:color="auto"/>
                <w:bottom w:val="none" w:sz="0" w:space="0" w:color="auto"/>
                <w:right w:val="none" w:sz="0" w:space="0" w:color="auto"/>
              </w:divBdr>
            </w:div>
          </w:divsChild>
        </w:div>
        <w:div w:id="1557933612">
          <w:marLeft w:val="0"/>
          <w:marRight w:val="0"/>
          <w:marTop w:val="0"/>
          <w:marBottom w:val="0"/>
          <w:divBdr>
            <w:top w:val="none" w:sz="0" w:space="0" w:color="auto"/>
            <w:left w:val="none" w:sz="0" w:space="0" w:color="auto"/>
            <w:bottom w:val="none" w:sz="0" w:space="0" w:color="auto"/>
            <w:right w:val="none" w:sz="0" w:space="0" w:color="auto"/>
          </w:divBdr>
        </w:div>
        <w:div w:id="100987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952628">
              <w:marLeft w:val="0"/>
              <w:marRight w:val="0"/>
              <w:marTop w:val="0"/>
              <w:marBottom w:val="0"/>
              <w:divBdr>
                <w:top w:val="none" w:sz="0" w:space="0" w:color="auto"/>
                <w:left w:val="none" w:sz="0" w:space="0" w:color="auto"/>
                <w:bottom w:val="none" w:sz="0" w:space="0" w:color="auto"/>
                <w:right w:val="none" w:sz="0" w:space="0" w:color="auto"/>
              </w:divBdr>
            </w:div>
          </w:divsChild>
        </w:div>
        <w:div w:id="80184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040716">
              <w:marLeft w:val="0"/>
              <w:marRight w:val="0"/>
              <w:marTop w:val="0"/>
              <w:marBottom w:val="0"/>
              <w:divBdr>
                <w:top w:val="none" w:sz="0" w:space="0" w:color="auto"/>
                <w:left w:val="none" w:sz="0" w:space="0" w:color="auto"/>
                <w:bottom w:val="none" w:sz="0" w:space="0" w:color="auto"/>
                <w:right w:val="none" w:sz="0" w:space="0" w:color="auto"/>
              </w:divBdr>
            </w:div>
          </w:divsChild>
        </w:div>
        <w:div w:id="118228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141939">
              <w:marLeft w:val="0"/>
              <w:marRight w:val="0"/>
              <w:marTop w:val="0"/>
              <w:marBottom w:val="0"/>
              <w:divBdr>
                <w:top w:val="none" w:sz="0" w:space="0" w:color="auto"/>
                <w:left w:val="none" w:sz="0" w:space="0" w:color="auto"/>
                <w:bottom w:val="none" w:sz="0" w:space="0" w:color="auto"/>
                <w:right w:val="none" w:sz="0" w:space="0" w:color="auto"/>
              </w:divBdr>
            </w:div>
          </w:divsChild>
        </w:div>
        <w:div w:id="1239287823">
          <w:marLeft w:val="0"/>
          <w:marRight w:val="0"/>
          <w:marTop w:val="0"/>
          <w:marBottom w:val="0"/>
          <w:divBdr>
            <w:top w:val="none" w:sz="0" w:space="0" w:color="auto"/>
            <w:left w:val="none" w:sz="0" w:space="0" w:color="auto"/>
            <w:bottom w:val="none" w:sz="0" w:space="0" w:color="auto"/>
            <w:right w:val="none" w:sz="0" w:space="0" w:color="auto"/>
          </w:divBdr>
        </w:div>
        <w:div w:id="50043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94431">
              <w:marLeft w:val="0"/>
              <w:marRight w:val="0"/>
              <w:marTop w:val="0"/>
              <w:marBottom w:val="0"/>
              <w:divBdr>
                <w:top w:val="none" w:sz="0" w:space="0" w:color="auto"/>
                <w:left w:val="none" w:sz="0" w:space="0" w:color="auto"/>
                <w:bottom w:val="none" w:sz="0" w:space="0" w:color="auto"/>
                <w:right w:val="none" w:sz="0" w:space="0" w:color="auto"/>
              </w:divBdr>
            </w:div>
          </w:divsChild>
        </w:div>
        <w:div w:id="1431656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99518">
              <w:marLeft w:val="0"/>
              <w:marRight w:val="0"/>
              <w:marTop w:val="0"/>
              <w:marBottom w:val="0"/>
              <w:divBdr>
                <w:top w:val="none" w:sz="0" w:space="0" w:color="auto"/>
                <w:left w:val="none" w:sz="0" w:space="0" w:color="auto"/>
                <w:bottom w:val="none" w:sz="0" w:space="0" w:color="auto"/>
                <w:right w:val="none" w:sz="0" w:space="0" w:color="auto"/>
              </w:divBdr>
            </w:div>
          </w:divsChild>
        </w:div>
        <w:div w:id="679967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16189">
              <w:marLeft w:val="0"/>
              <w:marRight w:val="0"/>
              <w:marTop w:val="0"/>
              <w:marBottom w:val="0"/>
              <w:divBdr>
                <w:top w:val="none" w:sz="0" w:space="0" w:color="auto"/>
                <w:left w:val="none" w:sz="0" w:space="0" w:color="auto"/>
                <w:bottom w:val="none" w:sz="0" w:space="0" w:color="auto"/>
                <w:right w:val="none" w:sz="0" w:space="0" w:color="auto"/>
              </w:divBdr>
            </w:div>
          </w:divsChild>
        </w:div>
        <w:div w:id="46886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364771">
              <w:marLeft w:val="0"/>
              <w:marRight w:val="0"/>
              <w:marTop w:val="0"/>
              <w:marBottom w:val="0"/>
              <w:divBdr>
                <w:top w:val="none" w:sz="0" w:space="0" w:color="auto"/>
                <w:left w:val="none" w:sz="0" w:space="0" w:color="auto"/>
                <w:bottom w:val="none" w:sz="0" w:space="0" w:color="auto"/>
                <w:right w:val="none" w:sz="0" w:space="0" w:color="auto"/>
              </w:divBdr>
            </w:div>
          </w:divsChild>
        </w:div>
        <w:div w:id="20284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270316">
              <w:marLeft w:val="0"/>
              <w:marRight w:val="0"/>
              <w:marTop w:val="0"/>
              <w:marBottom w:val="0"/>
              <w:divBdr>
                <w:top w:val="none" w:sz="0" w:space="0" w:color="auto"/>
                <w:left w:val="none" w:sz="0" w:space="0" w:color="auto"/>
                <w:bottom w:val="none" w:sz="0" w:space="0" w:color="auto"/>
                <w:right w:val="none" w:sz="0" w:space="0" w:color="auto"/>
              </w:divBdr>
            </w:div>
          </w:divsChild>
        </w:div>
        <w:div w:id="34074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98658">
              <w:marLeft w:val="0"/>
              <w:marRight w:val="0"/>
              <w:marTop w:val="0"/>
              <w:marBottom w:val="0"/>
              <w:divBdr>
                <w:top w:val="none" w:sz="0" w:space="0" w:color="auto"/>
                <w:left w:val="none" w:sz="0" w:space="0" w:color="auto"/>
                <w:bottom w:val="none" w:sz="0" w:space="0" w:color="auto"/>
                <w:right w:val="none" w:sz="0" w:space="0" w:color="auto"/>
              </w:divBdr>
            </w:div>
          </w:divsChild>
        </w:div>
        <w:div w:id="131132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919553">
              <w:marLeft w:val="0"/>
              <w:marRight w:val="0"/>
              <w:marTop w:val="0"/>
              <w:marBottom w:val="0"/>
              <w:divBdr>
                <w:top w:val="none" w:sz="0" w:space="0" w:color="auto"/>
                <w:left w:val="none" w:sz="0" w:space="0" w:color="auto"/>
                <w:bottom w:val="none" w:sz="0" w:space="0" w:color="auto"/>
                <w:right w:val="none" w:sz="0" w:space="0" w:color="auto"/>
              </w:divBdr>
            </w:div>
          </w:divsChild>
        </w:div>
        <w:div w:id="65001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043185">
              <w:marLeft w:val="0"/>
              <w:marRight w:val="0"/>
              <w:marTop w:val="0"/>
              <w:marBottom w:val="0"/>
              <w:divBdr>
                <w:top w:val="none" w:sz="0" w:space="0" w:color="auto"/>
                <w:left w:val="none" w:sz="0" w:space="0" w:color="auto"/>
                <w:bottom w:val="none" w:sz="0" w:space="0" w:color="auto"/>
                <w:right w:val="none" w:sz="0" w:space="0" w:color="auto"/>
              </w:divBdr>
            </w:div>
          </w:divsChild>
        </w:div>
        <w:div w:id="1447893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478427">
              <w:marLeft w:val="0"/>
              <w:marRight w:val="0"/>
              <w:marTop w:val="0"/>
              <w:marBottom w:val="0"/>
              <w:divBdr>
                <w:top w:val="none" w:sz="0" w:space="0" w:color="auto"/>
                <w:left w:val="none" w:sz="0" w:space="0" w:color="auto"/>
                <w:bottom w:val="none" w:sz="0" w:space="0" w:color="auto"/>
                <w:right w:val="none" w:sz="0" w:space="0" w:color="auto"/>
              </w:divBdr>
            </w:div>
          </w:divsChild>
        </w:div>
        <w:div w:id="86155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25364">
              <w:marLeft w:val="0"/>
              <w:marRight w:val="0"/>
              <w:marTop w:val="0"/>
              <w:marBottom w:val="0"/>
              <w:divBdr>
                <w:top w:val="none" w:sz="0" w:space="0" w:color="auto"/>
                <w:left w:val="none" w:sz="0" w:space="0" w:color="auto"/>
                <w:bottom w:val="none" w:sz="0" w:space="0" w:color="auto"/>
                <w:right w:val="none" w:sz="0" w:space="0" w:color="auto"/>
              </w:divBdr>
            </w:div>
          </w:divsChild>
        </w:div>
        <w:div w:id="1692949397">
          <w:marLeft w:val="0"/>
          <w:marRight w:val="0"/>
          <w:marTop w:val="0"/>
          <w:marBottom w:val="0"/>
          <w:divBdr>
            <w:top w:val="none" w:sz="0" w:space="0" w:color="auto"/>
            <w:left w:val="none" w:sz="0" w:space="0" w:color="auto"/>
            <w:bottom w:val="none" w:sz="0" w:space="0" w:color="auto"/>
            <w:right w:val="none" w:sz="0" w:space="0" w:color="auto"/>
          </w:divBdr>
          <w:divsChild>
            <w:div w:id="1264411582">
              <w:marLeft w:val="0"/>
              <w:marRight w:val="0"/>
              <w:marTop w:val="0"/>
              <w:marBottom w:val="0"/>
              <w:divBdr>
                <w:top w:val="none" w:sz="0" w:space="0" w:color="auto"/>
                <w:left w:val="none" w:sz="0" w:space="0" w:color="auto"/>
                <w:bottom w:val="none" w:sz="0" w:space="0" w:color="auto"/>
                <w:right w:val="none" w:sz="0" w:space="0" w:color="auto"/>
              </w:divBdr>
            </w:div>
            <w:div w:id="289946065">
              <w:marLeft w:val="0"/>
              <w:marRight w:val="0"/>
              <w:marTop w:val="0"/>
              <w:marBottom w:val="0"/>
              <w:divBdr>
                <w:top w:val="none" w:sz="0" w:space="0" w:color="auto"/>
                <w:left w:val="none" w:sz="0" w:space="0" w:color="auto"/>
                <w:bottom w:val="none" w:sz="0" w:space="0" w:color="auto"/>
                <w:right w:val="none" w:sz="0" w:space="0" w:color="auto"/>
              </w:divBdr>
            </w:div>
            <w:div w:id="794756141">
              <w:marLeft w:val="0"/>
              <w:marRight w:val="0"/>
              <w:marTop w:val="0"/>
              <w:marBottom w:val="0"/>
              <w:divBdr>
                <w:top w:val="none" w:sz="0" w:space="0" w:color="auto"/>
                <w:left w:val="none" w:sz="0" w:space="0" w:color="auto"/>
                <w:bottom w:val="none" w:sz="0" w:space="0" w:color="auto"/>
                <w:right w:val="none" w:sz="0" w:space="0" w:color="auto"/>
              </w:divBdr>
            </w:div>
            <w:div w:id="1232546934">
              <w:marLeft w:val="0"/>
              <w:marRight w:val="0"/>
              <w:marTop w:val="0"/>
              <w:marBottom w:val="0"/>
              <w:divBdr>
                <w:top w:val="none" w:sz="0" w:space="0" w:color="auto"/>
                <w:left w:val="none" w:sz="0" w:space="0" w:color="auto"/>
                <w:bottom w:val="none" w:sz="0" w:space="0" w:color="auto"/>
                <w:right w:val="none" w:sz="0" w:space="0" w:color="auto"/>
              </w:divBdr>
            </w:div>
            <w:div w:id="1065226104">
              <w:marLeft w:val="0"/>
              <w:marRight w:val="0"/>
              <w:marTop w:val="0"/>
              <w:marBottom w:val="0"/>
              <w:divBdr>
                <w:top w:val="none" w:sz="0" w:space="0" w:color="auto"/>
                <w:left w:val="none" w:sz="0" w:space="0" w:color="auto"/>
                <w:bottom w:val="none" w:sz="0" w:space="0" w:color="auto"/>
                <w:right w:val="none" w:sz="0" w:space="0" w:color="auto"/>
              </w:divBdr>
            </w:div>
            <w:div w:id="230391543">
              <w:marLeft w:val="0"/>
              <w:marRight w:val="0"/>
              <w:marTop w:val="0"/>
              <w:marBottom w:val="0"/>
              <w:divBdr>
                <w:top w:val="none" w:sz="0" w:space="0" w:color="auto"/>
                <w:left w:val="none" w:sz="0" w:space="0" w:color="auto"/>
                <w:bottom w:val="none" w:sz="0" w:space="0" w:color="auto"/>
                <w:right w:val="none" w:sz="0" w:space="0" w:color="auto"/>
              </w:divBdr>
            </w:div>
            <w:div w:id="2130276917">
              <w:marLeft w:val="0"/>
              <w:marRight w:val="0"/>
              <w:marTop w:val="0"/>
              <w:marBottom w:val="0"/>
              <w:divBdr>
                <w:top w:val="none" w:sz="0" w:space="0" w:color="auto"/>
                <w:left w:val="none" w:sz="0" w:space="0" w:color="auto"/>
                <w:bottom w:val="none" w:sz="0" w:space="0" w:color="auto"/>
                <w:right w:val="none" w:sz="0" w:space="0" w:color="auto"/>
              </w:divBdr>
            </w:div>
            <w:div w:id="3382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8709">
      <w:bodyDiv w:val="1"/>
      <w:marLeft w:val="0"/>
      <w:marRight w:val="0"/>
      <w:marTop w:val="0"/>
      <w:marBottom w:val="0"/>
      <w:divBdr>
        <w:top w:val="none" w:sz="0" w:space="0" w:color="auto"/>
        <w:left w:val="none" w:sz="0" w:space="0" w:color="auto"/>
        <w:bottom w:val="none" w:sz="0" w:space="0" w:color="auto"/>
        <w:right w:val="none" w:sz="0" w:space="0" w:color="auto"/>
      </w:divBdr>
    </w:div>
    <w:div w:id="796264289">
      <w:bodyDiv w:val="1"/>
      <w:marLeft w:val="0"/>
      <w:marRight w:val="0"/>
      <w:marTop w:val="0"/>
      <w:marBottom w:val="0"/>
      <w:divBdr>
        <w:top w:val="none" w:sz="0" w:space="0" w:color="auto"/>
        <w:left w:val="none" w:sz="0" w:space="0" w:color="auto"/>
        <w:bottom w:val="none" w:sz="0" w:space="0" w:color="auto"/>
        <w:right w:val="none" w:sz="0" w:space="0" w:color="auto"/>
      </w:divBdr>
    </w:div>
    <w:div w:id="1182163320">
      <w:bodyDiv w:val="1"/>
      <w:marLeft w:val="0"/>
      <w:marRight w:val="0"/>
      <w:marTop w:val="0"/>
      <w:marBottom w:val="0"/>
      <w:divBdr>
        <w:top w:val="none" w:sz="0" w:space="0" w:color="auto"/>
        <w:left w:val="none" w:sz="0" w:space="0" w:color="auto"/>
        <w:bottom w:val="none" w:sz="0" w:space="0" w:color="auto"/>
        <w:right w:val="none" w:sz="0" w:space="0" w:color="auto"/>
      </w:divBdr>
    </w:div>
    <w:div w:id="1572082971">
      <w:bodyDiv w:val="1"/>
      <w:marLeft w:val="0"/>
      <w:marRight w:val="0"/>
      <w:marTop w:val="0"/>
      <w:marBottom w:val="0"/>
      <w:divBdr>
        <w:top w:val="none" w:sz="0" w:space="0" w:color="auto"/>
        <w:left w:val="none" w:sz="0" w:space="0" w:color="auto"/>
        <w:bottom w:val="none" w:sz="0" w:space="0" w:color="auto"/>
        <w:right w:val="none" w:sz="0" w:space="0" w:color="auto"/>
      </w:divBdr>
    </w:div>
    <w:div w:id="19906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uom.ed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reeway.com/InternationalFestivalReflectionofDisabilityin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AC033-398E-4A62-80F7-4CD6D55D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3806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dc:creator>
  <cp:lastModifiedBy> user 10</cp:lastModifiedBy>
  <cp:revision>3</cp:revision>
  <dcterms:created xsi:type="dcterms:W3CDTF">2025-02-22T11:40:00Z</dcterms:created>
  <dcterms:modified xsi:type="dcterms:W3CDTF">2025-02-22T11:50:00Z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